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C49" w:rsidRPr="007C5C49" w:rsidRDefault="007C5C49" w:rsidP="007C5C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C5C4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 утверждении типовых дополнительных профессиональных программ в области кадастровой деятельности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МИНИСТЕРСТВО ЭКОНОМИЧЕСКОГО РАЗВИТИЯ РОССИЙСКОЙ ФЕДЕРАЦИИ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ПРИКАЗ 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     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от 24 августа 2016 года N 541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типовых дополнительных профессиональных программ в области кадастровой деятельности 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В соответствии с </w:t>
      </w:r>
      <w:hyperlink r:id="rId4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пунктом 10 части 2 статьи 29.1 Федерального закона от 24 июля 2007 года N 221-ФЗ "О государственном кадастре недвижимости"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(Собрание законодательства Российской Федерации, 2007, N 31, ст.4017; 2008, N 30, ст.3597, 3616; 2009, N 1, ст.19; N 19, ст.2283; N 29, ст.3582;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N 52, ст.6410, 6419; 2011, N 1, ст.47; N 23, ст.3269; N 27, ст.3880; N 30, ст.4563, 4594, 4605; N 49, ст.7024, 7061; N 50, ст.7365; 2012, N 31, ст.4322; 2013, N 14, ст.1651; N 23, ст.2866; N 27, ст.3477;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N 30, ст.4083; 2014, N 26, ст.3377; N 30, ст.4211, 4218; N 43, ст.5799, 5802; N 45, ст.6145; N 52, ст.7558; 2015, N 1, ст.39, 52; N 9, ст.1193; N 14, ст.2019; N 27, ст.3975, 3997; N 29, ст.4339, 4359, 4370, 4377, 4378, 4385;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2016, N 1, ст.11, 51, 72; N 18, ст.2484, 2495; N 27, ст.4198, 4294), </w:t>
      </w:r>
      <w:hyperlink r:id="rId5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пунктом 2 части 7 статьи 76 Федерального закона от 29 декабря 2012 года N 273-ФЗ "Об образовании в Российской Федерации"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(Собрание законодательства Российской Федерации, 2013, N 19, ст.2326; N 23, ст.2878; N 27, ст.3462; N 30, ст.4036; N 48, ст.6165; 2014, N 6, ст.562, 566; N 19, ст.2289; N 22, ст.2769; N 23, ст.2933; N 26, ст.3388; N 30, ст.4217, 4257, 4263; 2015, N 1, ст.42, 53; N 18, ст.2625;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N 27, ст.3951, 3989; N 29, ст.4339, 4364; N 51, ст.7241; 2016, N 1, ст.8, ст.9; 78; N 10, ст.1320; N 23, ст.3289, 3290; N 27, ст.4160, 4219, 4223, 4238, 4239, 4246, 4292)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приказываю: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Утвердить: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типовую дополнительную профессиональную программу (программа профессиональной переподготовки) "Кадастровая деятельность" (;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типовую дополнительную профессиональную программу (программа повышения квалификации) "Современные технологии в области кадастровой деятельности" (;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типовую дополнительную профессиональную программу (программа повышения квалификации) "Актуальные проблемы взаимодействия субъектов кадастровых отношений" (;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типовую дополнительную профессиональную программу (программа повышения квалификации) "Актуальные вопросы законодательства в области кадастровой деятельности" (.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p w:rsidR="007C5C49" w:rsidRPr="007C5C49" w:rsidRDefault="007C5C49" w:rsidP="007C5C4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Министр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А.В.Улюкаев</w:t>
      </w:r>
      <w:proofErr w:type="spellEnd"/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Зарегистрировано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в Министерстве юстиции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Российской Федерации 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7 октября 2016 года,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регистрационный N 43970 </w:t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C5C49">
        <w:rPr>
          <w:rFonts w:ascii="Times New Roman" w:eastAsia="Times New Roman" w:hAnsi="Times New Roman" w:cs="Times New Roman"/>
          <w:b/>
          <w:bCs/>
          <w:sz w:val="36"/>
          <w:szCs w:val="36"/>
        </w:rPr>
        <w:t>Приложение N 1. Типовая дополнительная профессиональная программа (программа профессиональной переподготовки) "Кадастровая деятельность"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Приложение N 1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к приказу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Минэкономразвития России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от 24 августа 2016 года N 541</w:t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I. Общие положения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Типовая дополнительная профессиональная программа (программа профессиональной переподготовки) "Кадастровая деятельность" (далее - Программа) разработана в соответствии с нормами </w:t>
      </w:r>
      <w:hyperlink r:id="rId6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Федерального закона от 29 декабря 2012 года N 273-ФЗ "Об образовании в Российской Федерации"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(Собрание законодательства Российской Федерации, 2013, N 19, ст.2326; N 23, ст.2878; N 27, ст.3462; N 30, ст.4036;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N 48, ст.6165; 2014, N 6, ст.562, 566; N 19, ст.2289; N 22, ст.2769; N 23, ст.2933; N 26, ст.3388; N 30, ст.4217, 4257, 4263; 2015, N 1, ст.42, 53; N 18, ст.2625; N 27, ст.3951, 3989; N 29, ст.4339, 4364;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N 51, ст.7241; 2016, N 1, ст.8, 9; ст.24, 78; N 10, ст.1320; N 23, ст.3289, 3290;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N 27, ст.4160, 4219, 4223, 4238, 4239, 4246, 4292), с учетом требований </w:t>
      </w:r>
      <w:hyperlink r:id="rId7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приказа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 июля 2013 года N 499 "Об утверждении Порядка организации и осуществления образовательной деятельности по дополнительным профессиональным программам"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20 августа 2013 года, регистрационный номер N 29444), с изменением внесенным </w:t>
      </w:r>
      <w:hyperlink r:id="rId8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приказом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15 ноября 2013 года N 1244 "О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gram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внесении изменений в Порядок организации и осуществления образовательной деятельности по дополнительным профессиональным программам, утвержденный приказом Министерства образования и науки Российской Федерации от 1 июля 2013 года N 499"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14 января 2014 года,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регистрационный номер N 31014) и </w:t>
      </w:r>
      <w:hyperlink r:id="rId9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федерального государственного образовательного стандарта высшего образования по направлению подготовки 21 марта 2002 года Землеустройство и кадастры (уровень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бакалавриата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, утвержденного </w:t>
      </w:r>
      <w:hyperlink r:id="rId10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приказом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 октября 2015 года N 1084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Минюстом России 21 октября 2015 года, регистрационный N 39407).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Профессиональная переподготовка заинтересованных лиц (далее - слушатели), осуществляемая в соответствии с Программой, может проводиться по выбору образовательной организации в соответствии с учебным планом в 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формах обучения с применением электронного обучения и дистанционных образовательных технологий.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3. Разделы, включенные в учебный план Программы, используются для последующей разработки календарного учебного графика, учебно-тематического плана, рабочих программ, методических и оценочных материалов. Перечисленные документы разрабатываются образовательной организацией самостоятельно, с учетом актуальных положений законодательства об образовании и законодательства об осуществлении кадастровой деятельности, государственного кадастрового учета и государственной регистрации прав на недвижимое имущество, землеустройства, геодезии, картографии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4. Программа регламентирует требования к уровню профессиональной переподготовки в области кадастровой деятельности и определяет минимальный объем знаний и умений, которыми должен обладать кадастровый инженер при выполнении кадастровых работ.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Нормативный срок освоения Программы составляет 600 академических часов.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К освоению Программы допускаются физические лица, имеющие или получающие высшее образование.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5. Область профессиональной деятельности кадастрового инженера включает в себя выполнение кадастровых работ в отношении недвижимого имущества, в результате которых обеспечивается подготовка документов, содержащих необходимые для осуществления кадастрового учета сведения о таком недвижимом имуществе, и оказание иных услуг в случаях, установленных законодательством Российской Федерации.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Объектами профессиональной деятельности кадастрового инженера являются: земельные участки, здания, сооружения, помещения, части таких объектов недвижимости, объекты незавершенного строительства, а также иные объекты недвижимости, подлежащие кадастровому учету в соответствии с федеральным законодательством.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Виды профессиональной деятельности кадастрового инженера: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проектная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>, производственно-технологическая, научно-исследовательская, организационно-управленческая.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II. Цель профессиональной переподготовки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6. Целью профессиональной переподготовки в области кадастровой деятельности является приобретение слушателями новых профессиональных компетенций, необходимых для выполнения кадастровых работ, а также реализация требований законодательства Российской Федерации в части обязательных условий принятия физического лица в члены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III. Планируемые результаты профессиональной переподготовки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7. Результатом профессиональной переподготовки слушателей по Программе является повышение уровня их профессиональных компетенций за счет приобретения знаний и умений в области кадастровой деятельности в Российской Федерации.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Слушатель, освоивший Программу, должен обладать следующими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общепрофессиональными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компетенциями: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способностью 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 (ОПК-1);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способностью использовать знания современных технологий проектных, кадастровых и других работ, связанных с землеустройством и кадастрами (ОПК-3).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Слушатель, освоивший Программу, должен обладать профессиональными компетенциями: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организационно-управленческая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способностью использовать знания для управления земельными ресурсами, недвижимостью, организации и проведения кадастровых и землеустроительных работ (ПК-2);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2) проектная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способностью использовать знания нормативной базы и методик разработки проектных решений в землеустройстве и кадастрах (ПК-3);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3) научно-исследовательская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способностью проведения и анализа результатов исследований в землеустройстве и кадастрах (ПК-5);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4) производственно-технологическая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- способностью использовать знание современных технологий сбора, систематизации, обработки и учета информации об объектах недвижимости современных географических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и земельно-информационных системах (ПК-8);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способностью использовать знания современных технологий при проведении землеустроительных и кадастровых работ (ПК-10);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способностью использовать знания современных технологий технической инвентаризации объектов капитального строительства (ПК-12).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9. Карта компетенции раскрывает компонентный состав компетенции, технологии ее формирования и оценки: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Дисциплинарная карта компетенции ОПК-1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17"/>
        <w:gridCol w:w="3328"/>
      </w:tblGrid>
      <w:tr w:rsidR="007C5C49" w:rsidRPr="007C5C49" w:rsidTr="007C5C49">
        <w:trPr>
          <w:trHeight w:val="15"/>
          <w:tblCellSpacing w:w="15" w:type="dxa"/>
        </w:trPr>
        <w:tc>
          <w:tcPr>
            <w:tcW w:w="7392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066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ОПК-1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Контрольные и курсовые работы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2) Дисциплинарная карта компетенции ОПК-3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5"/>
        <w:gridCol w:w="4430"/>
      </w:tblGrid>
      <w:tr w:rsidR="007C5C49" w:rsidRPr="007C5C49" w:rsidTr="007C5C49">
        <w:trPr>
          <w:trHeight w:val="15"/>
          <w:tblCellSpacing w:w="15" w:type="dxa"/>
        </w:trPr>
        <w:tc>
          <w:tcPr>
            <w:tcW w:w="572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72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ОПК-3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современных технологий проектных, кадастровых и других работ, связанных с землеустройством и кадастрами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Курсовая работа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3) Дисциплинарная карта компетенции ПК-2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5"/>
        <w:gridCol w:w="4430"/>
      </w:tblGrid>
      <w:tr w:rsidR="007C5C49" w:rsidRPr="007C5C49" w:rsidTr="007C5C49">
        <w:trPr>
          <w:trHeight w:val="15"/>
          <w:tblCellSpacing w:w="15" w:type="dxa"/>
        </w:trPr>
        <w:tc>
          <w:tcPr>
            <w:tcW w:w="572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72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ПК-2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для управления земельными ресурсами, недвижимостью, организации и проведения кадастровых и землеустроительных работ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Технологии формирования: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Контрольные и курсовые работы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4) Дисциплинарная карта компетенции ПК-3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60"/>
        <w:gridCol w:w="4185"/>
      </w:tblGrid>
      <w:tr w:rsidR="007C5C49" w:rsidRPr="007C5C49" w:rsidTr="007C5C49">
        <w:trPr>
          <w:trHeight w:val="15"/>
          <w:tblCellSpacing w:w="15" w:type="dxa"/>
        </w:trPr>
        <w:tc>
          <w:tcPr>
            <w:tcW w:w="6098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35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ПК-3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способность использовать знания нормативной базы и методики разработки проектных решений в землеустройстве и кадастрах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60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Курсовая работа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60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5) Дисциплинарная карта компетенции ПК-5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способность проведения и анализа результатов исследований в землеустройстве и кадастрах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6) Дисциплинарная карта компетенции ПК-8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ПК-8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знание современных технологий сбора, систематизации, обработки и учета информации об объектах недвижимости в современных географических и </w:t>
            </w: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земельно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информационных</w:t>
            </w:r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системах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7) Дисциплинарная карта компетенции ПК-10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ПК-10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способность использовать знания современных технологий при проведении землеустроительных и кадастровых работ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Контрольные и курсовые работы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8) Дисциплинарная карта компетенции ПК-12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ПК-12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современных технологий технической инвентаризации объектов капитального строительства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Контрольные и курсовые работы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10. В результате освоения Программы слушатель должен: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Знать: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общие положения и источники гражданского, земельного, градостроительного, экологического права и других;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технологию управления земельными ресурсами;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вопросы регулирования использования и охраны земель;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современную классификацию государственных геодезических сетей, принципы и методы построения геодезических сетей специального назначения (опорных межевых сетей), способы, приемы и современные технические средства выполнения геодезических работ, программное обеспечение для обработки результатов геодезических измерений;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назначение, основания и порядок выполнения кадастровых работ;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основы выполнения аэрокосмических съемок, метрические и дешифровочные свойства различных информационных моделей, основы технологии цифровой фотограмметрической обработки снимков;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основные понятия и определения из теории картографии, теорию картографических проекций и теорию генерализации, способы изображения тематического содержания на картах;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- назначение и принцип работы с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геоинформационными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системами (далее - ГИС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системы);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основы территориального планирования, землеустройства и зонирования территории объектов землеустройства;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цели, задачи, принципы и содержание государственного мониторинга земель и иной недвижимости;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основные положения нормативно-правовой базы в области отношений, возникающих в связи с осуществлением на территории Российской Федерации государственной регистрации прав на недвижимое имущество, государственного кадастрового учета недвижимого имущества, а также ведением Единого государственного реестра недвижимости и предоставлением сведений, содержащихся в Едином государственном реестре недвижимости.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Уметь: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нормативные правовые документы и инструкции в практике осуществления кадастровой деятельности;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современные технические средства и программное обеспечение при выполнении кадастровых работ;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- использовать данные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аэр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и космических снимков и иных материалов дистанционного зондирования Земли;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- владеть методами создания и использования картографических материалов с применением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геоинформационных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технологий (далее - ГИС технологии);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проводить кадастровые работы в отношении недвижимого имущества, в результате которых обеспечивается подготовка документов, содержащих необходимые для осуществления кадастрового учета сведения о таком недвижимом имуществе;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методы землеустроительного проектирования при решении практических задач по формированию объектов недвижимости.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Иметь навыки: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работы с современными геодезическими приборами, математической обработки полевых измерений и построения на их основе планово-картографических материалов;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подготовки документов для государственного кадастрового учета и регистрации прав на недвижимое имущество с применением специализированного программного обеспечения.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IV. Учебный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11. Объем Программы составляет 600 часов.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Для лиц, имеющих углубленную подготовку по отдельным дисциплинам Программы, может применяться форма организации образовательной деятельности, основанная на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модульном принципе, с организацией учебного процесса по индивидуальному плану.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При освоении Программы возможен зачет учебных дисциплин (модулей), освоенных в процессе предшествующего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по основным профессиональным образовательным программам и (или) дополнительным профессиональным программам, порядок которого определяется образовательной организацией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12. Учебный план Программы определяет перечень, последовательность, общую трудоемкость дисциплин и формы контроля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Программа включает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общепрофессиональные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дисциплины и специальные дисциплины.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Образовательная деятельность слушателей предусматривает следующие виды учебных занятий и учебных работ: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лекции;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практические/самостоятельные работы;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тестирование;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контрольные и курсовые работы;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итоговая аттестация (в форме, определяемой организацией, осуществляющей образовательную деятельность, самостоятельно).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b/>
          <w:bCs/>
          <w:sz w:val="24"/>
          <w:szCs w:val="24"/>
        </w:rPr>
        <w:t>Примерный учебный план программы профессиональной переподготовки "Кадастровая деятельность"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"/>
        <w:gridCol w:w="6707"/>
        <w:gridCol w:w="1982"/>
      </w:tblGrid>
      <w:tr w:rsidR="007C5C49" w:rsidRPr="007C5C49" w:rsidTr="007C5C4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686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дисциплин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трудоемкость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(600 час)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Классификация объектов недвижимости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Правовые основы кадастровой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108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Саморегулирование кадастровой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Геодезия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90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Фотограмметрия и дистанционное зондирование Земли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Картография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Кадастровые работы в отношении недвижимого имущества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Территориальное планирование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Землеустройство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54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регулирование рынка недвижимости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Государственный мониторинг земель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Государственный кадастровый учет и государственная регистрация прав на недвижимое имущество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13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600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13. Матрица соотнесения дисциплин учебного плана Программы и формируемых в них общекультурных и профессиональных компетенций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7"/>
        <w:gridCol w:w="2041"/>
        <w:gridCol w:w="892"/>
        <w:gridCol w:w="839"/>
        <w:gridCol w:w="839"/>
        <w:gridCol w:w="697"/>
        <w:gridCol w:w="697"/>
        <w:gridCol w:w="697"/>
        <w:gridCol w:w="697"/>
        <w:gridCol w:w="697"/>
        <w:gridCol w:w="712"/>
      </w:tblGrid>
      <w:tr w:rsidR="007C5C49" w:rsidRPr="007C5C49" w:rsidTr="007C5C4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2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2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2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Всего,</w:t>
            </w:r>
          </w:p>
        </w:tc>
        <w:tc>
          <w:tcPr>
            <w:tcW w:w="720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Компетенции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дисциплины 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часов </w:t>
            </w:r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нальные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74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профессиональные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ОПК-1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ОПК-3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ПК-2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ПК-3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ПК-5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ПК-8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ПК-12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Классификация объектов недвижимости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Правовые основы кадастровой деятельности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108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Саморегулирование кадастровой деятельности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Геодезия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90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Фотограмметрия и дистанционное зондирование Земли 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Картография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Кадастровые работы в отношении недвижимого имущества 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126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Территориальное планирование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Землеустройство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54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регулирование рынка недвижимости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Государственный мониторинг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земель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12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Государственный кадастровый учет и государственная регистрация прав на недвижимое имущество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66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600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V. Календарный учебный график и учебно-тематический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14. Календарный учебный график представляет собой график учебного процесса, устанавливающий последовательность и продолжительность обучения и итоговой аттестации по учебным неделям и (или) дням. Учебно-тематический план Программы определяет тематическое содержание дисциплин, последовательность разделов и (или) тем и их трудоемкость.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Календарный учебный график и учебно-тематический план разрабатываются образовательной организацией самостоятельно с учетом выбранной формы обучения (очной,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с применением электронного обучения и дистанционных образовательных технологий).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VI. Рабочие программы дисциплин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15. Рабочая программа каждой дисциплины содержит перечень разделов и (или) тем, а также рассматриваемых в них вопросов с учетом их трудоемкости.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Рабочие программы для каждой дисциплины разрабатываются образовательной организацией самостоятельно с учетом актуальных положений законодательства об осуществлении кадастровой деятельности, государственного кадастрового учета и государственной регистрации прав на недвижимое имущество, землеустройства, геодезии, картографии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VII. Перечень и состав отчетных работ, выполняемых слушателями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16. В ходе освоения Программы каждый слушатель выполняет следующие отчетные работы: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8"/>
        <w:gridCol w:w="4754"/>
        <w:gridCol w:w="3933"/>
      </w:tblGrid>
      <w:tr w:rsidR="007C5C49" w:rsidRPr="007C5C49" w:rsidTr="007C5C4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805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отчетной работы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дисциплины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Контрольные работы (на усмотрение образовательной организации)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Геодезия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Курсовые работы (на усмотрение образовательной организации)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Кадастровые работы в отношении недвижимого имущества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Выпускная аттестационная работа, итоговое тестирование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VIII. Контроль полученных знаний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17. Контроль знаний, полученных слушателями при освоении дисциплин Программы, осуществляется в следующих формах: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тестирование для самоконтроля - доступно слушателям на протяжении всего срока прохождения профессиональной переподготовки;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контрольное тестирование - завершает изучение отдельной дисциплины.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Вопросы-ответы тестовых заданий должны отражать содержание дисциплины с учетом целей ее освоения.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IX. Организационно-педагогические условия реализации Программы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18. Выбор методов обучения для каждого занятия определяется с учетом того, что Программа ориентирована на частичное или полное использование электронного обучения и дистанционных образовательных технологий.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19.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Учебный процесс организуется с применением инновационных технологий и методик обучения, способных обеспечить получение слушателями знаний, умений и навыков в области кадастровой деятельности, включая освоение правовых основ и технологий выполнения геодезических, картографических и кадастровых работ, проведения дистанционного зондирования Земли, территориального планирования, землеустройства, государственного мониторинга земель и иной недвижимости, государственного кадастрового учета и государственной регистрации прав на недвижимое имущество с использованием информационно-телекоммуникационных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технологий.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20. Реализация Программы обеспечивается научно-педагогическими кадрами образовательной организации, допустимо привлечение к образовательному процессу высококвалифицированных специалистов из числа руководителей и ведущих специалистов государственных органов, учреждений, а также преподавателей ведущих российских и иностранных образовательных организаций.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X. Формы аттестации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21. В ходе освоения Программы слушатели выполняют отчетные работы (на усмотрение образовательной организации), описанные в главе VII настоящей Программы. Слушатели,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успешно выполнившие все элементы учебного плана, допускаются к итоговой аттестации.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Форма итоговой аттестации определяется организацией, осуществляющей образовательную деятельность,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22. По результатам профессиональной переподготовки слушателям, успешно освоившим Программу и прошедшим итоговую аттестацию, выдается диплом о профессиональной переподготовке установленного образца, дающий право на ведение профессиональной деятельности в сфере кадастровой деятельности.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При освоении Программы параллельно с получением высшего образования диплом о профессиональной переподготовке выдается одновременно с получением соответствующего документа об образовании и о квалификации.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23. Лицам, не прошедшим итоговую аттестацию или получившим на итоговой аттестации неудовлетворительные результаты, а также лицам, освоившим часть Программы и (или) отчисленным из образовательной организации, выдается справка об обучении или о периоде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обучения по образцу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>, самостоятельно устанавливаемому образовательной организацией.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C5C49">
        <w:rPr>
          <w:rFonts w:ascii="Times New Roman" w:eastAsia="Times New Roman" w:hAnsi="Times New Roman" w:cs="Times New Roman"/>
          <w:b/>
          <w:bCs/>
          <w:sz w:val="36"/>
          <w:szCs w:val="36"/>
        </w:rPr>
        <w:t>Приложение N 2. Типовая дополнительная профессиональная программа (программа повышения квалификации) "Современные технологии в области кадастровой деятельности"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Приложение N 2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к приказу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Минэкономразвития России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от 24 августа 2016 года N 541</w:t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I. Общие положения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Типовая дополнительная профессиональная программа (программа повышения квалификации) "Современные технологии в области кадастровой деятельности" (далее - ДПП) разработана в соответствии с нормами </w:t>
      </w:r>
      <w:hyperlink r:id="rId11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Федерального закона от 29 декабря 2012 года N 273-ФЗ "Об образовании в Российской Федерации"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(Собрание законодательства Российской Федерации, 2013, N 19, ст.2326; N 23, ст.2878; N 27, ст.3462;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N 30, ст.4036; N 48, ст.6165; 2014, N 6, ст.562, 566; N 19, ст.2289; N 22, ст.2769; N 23, ст.2933; N 26, ст.3388; N 30, ст.4217, 4257, 4263; 2015, N 1, ст.42, 53; N 18, ст.2625; N 27, ст.3951, 3989;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N 29, ст.4339, 4364; N 51, ст.7241; 2016, N 1, ст.8, 9; N 1, ст.24, 72, 78; N 10, ст.1320; N 23, ст.3289, 3290;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N 27, ст.4160, 4219, 4223, 4238, 4239, 4246, 4292), с учетом требований </w:t>
      </w:r>
      <w:hyperlink r:id="rId12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приказа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 июля 2013 года N 499 "Об утверждении Порядка организации и осуществления образовательной деятельности по дополнительным профессиональным программам"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20 августа 2013 года, регистрационный N 29444), с изменением внесенным </w:t>
      </w:r>
      <w:hyperlink r:id="rId13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приказом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15 ноября 2013 года N 1244 "О внесении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gram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изменений в Порядок организации и </w:t>
        </w:r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lastRenderedPageBreak/>
          <w:t>осуществлении образовательной деятельности по дополнительным профессиональным программам, утвержденный приказом Министерства образования и науки Российской Федерации от 1 июля 2013 года N 499"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14 января 2014 года, регистрационный номер N 31014) и </w:t>
      </w:r>
      <w:hyperlink r:id="rId14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федерального государственного образовательного стандарта высшего образования по направлению подготовки 21.03.02 Землеустройство и кадастры (уровень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бакалавриата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, утвержденного </w:t>
      </w:r>
      <w:hyperlink r:id="rId15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приказом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октября 2015 года N 1084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Минюстом России 21 октября 2015 года, регистрационный N 39407).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Повышение квалификации, осуществляемое в соответствии с ДПП (далее - подготовка), может проводиться по выбору образовательной организации в соответствии с учебным планом в 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формах обучения с применением электронного обучения и дистанционных образовательных технологий.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3. Разделы, включенные в учебный план ДПП, используются для последующей разработки календарного учебного графика, учебно-тематического плана, рабочей программы, оценочных и методических материалов. Перечисленные документы разрабатываются образовательной организацией самостоятельно, с учетом актуальных положений законодательства об образовании и законодательства об осуществлении кадастровой деятельности, государственного кадастрового учета и государственной регистрации прав на недвижимое имущество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4. ДПП определяет минимальный объем знаний и умений, которыми должен обладать кадастровый инженер при выполнении кадастровых работ с учетом требований нормативных правовых документов.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Нормативный срок освоения ДПП составляет 40 академических часов.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5. Слушателями ДПП могут быть кадастровые инженеры или иные лица (далее - слушатели).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II. Цель 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6. Целью подготовки слушателей по ДПП является совершенствование компетенций, необходимых для профессиональной деятельности кадастрового инженера.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III. Планируемые результаты 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7. Результатами подготовки слушателей по ДПП является повышение уровня их профессиональных компетенций за счет актуализации знаний и умений в сфере кадастровой деятельности в Российской Федерации.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8. В ходе освоения ДПП слушателем совершенствуются следующие профессиональные компетенции: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проектная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знания нормативной базы и методик разработки проектных решений в землеустройстве и кадастрах (ПК-3);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2) научно-исследовательская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проведения и анализа результатов исследований в землеустройстве и кадастрах (ПК-5);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3) производственно-технологическая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знание современных технологий сбора, систематизации, обработки и учета информации об объектах недвижимости современных географических и земельно-информационных системах (ПК-8);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знания современных технологий при проведении землеустроительных и кадастровых работ (ПК-10);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знания современных технологий технической инвентаризации объектов капитального строительства (ПК-12).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9. Карта компетенции раскрывает компонентный состав компетенции, технологии ее формирования и оценки: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Дисциплинарная карта компетенции ПК-3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ПК-3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нормативной базы и методик разработки проектных решений в землеустройстве и кадастрах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Курсовая работа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2) Дисциплинарная карта компетенции ПК-5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ПК-5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способность проведения и анализа результатов исследований в землеустройстве и кадастрах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3) Дисциплинарная карта компетенции ПК-8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ПК-8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знание современных технологий сбора, систематизации, обработки и учета информации об объектах недвижимости современных географических и земельно-информационных системах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4) Дисциплинарная карта компетенции ПК-10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ПК-10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современных технологий при проведении землеустроительных и кадастровых работ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Контрольные и курсовые работы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5) Дисциплинарная карта компетенции ПК-12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ПК-12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современных технологий технической инвентаризации объектов капитального строительства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Контрольные и курсовые работы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10. В результате освоения ДПП слушатель должен: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Знать: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современную классификацию государственных геодезических сетей, принципы и методы построения геодезических сетей специального назначения (опорных межевых сетей), способы, приемы и современные технические средства выполнения кадастровых работ, программное обеспечение для обработки результатов измерений;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назначение, основания и порядок выполнения кадастровых работ;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основные положения нормативно-правовой базы в области отношений, возникающих в связи с осуществлением на территории Российской Федерации государственной регистрации прав на недвижимое имущество, государственного кадастрового учета недвижимого имущества, а также ведением Единого государственного реестра недвижимости и предоставлением сведений, содержащихся в Едином государственном реестре недвижимости (с 1 января 2017 года).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Уметь: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нормативные правовые документы и инструкции в практике осуществления кадастровой деятельности;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современные технические средства и программное обеспечение при выполнении кадастровых работ;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проводить кадастровые работы в отношении недвижимого имущества, в результате которых обеспечивается подготовка документов, содержащих необходимые для осуществления кадастрового учета сведения о таком недвижимом имуществе.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Иметь навыки: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работы с современными геодезическими приборами, математической обработкой полевых измерений и построения на их основе планово-картографических материалов;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подготовки документов для государственного кадастрового учета и регистрации прав на объекты недвижимости с применением специализированного программного обеспечения.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IV. Учебный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11. Учебный план ДПП определяет перечень, последовательность, общую трудоемкость дисциплин и формы контроля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Образовательная деятельность слушателей предусматривает следующие виды учебных занятий и учебных работ: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лекции;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практические/самостоятельные работы;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итоговая аттестация (в форме, определяемой организацией, осуществляющей образовательную деятельность самостоятельно).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b/>
          <w:bCs/>
          <w:sz w:val="24"/>
          <w:szCs w:val="24"/>
        </w:rPr>
        <w:t>Примерный учебный план программы повышения квалификации "Современные технологии в области кадастровой деятельности"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7"/>
        <w:gridCol w:w="6184"/>
        <w:gridCol w:w="2504"/>
      </w:tblGrid>
      <w:tr w:rsidR="007C5C49" w:rsidRPr="007C5C49" w:rsidTr="007C5C4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946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72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раздела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трудоемкость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(40 часов)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Кадастровые работы в отношении земельных участков. Результаты кадастровых работ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Кадастровые работы в отношении зданий, сооружений, помещений или объектов незавершенного строительства. Результаты кадастровых работ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Комплексные кадастровые работы. Результаты комплексных кадастровых работ.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12. Матрица соотнесения разделов учебного плана ДПП и формируемых в них общекультурных и профессиональных компетенций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4"/>
        <w:gridCol w:w="3433"/>
        <w:gridCol w:w="1179"/>
        <w:gridCol w:w="969"/>
        <w:gridCol w:w="1068"/>
        <w:gridCol w:w="969"/>
        <w:gridCol w:w="1083"/>
      </w:tblGrid>
      <w:tr w:rsidR="007C5C49" w:rsidRPr="007C5C49" w:rsidTr="007C5C4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620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разделов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Всего, часов </w:t>
            </w:r>
          </w:p>
        </w:tc>
        <w:tc>
          <w:tcPr>
            <w:tcW w:w="48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Компетенции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профессиональные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ПК-12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Кадастровые работы в отношении земельных участков. Результаты кадастровых работ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Кадастровые работы в отношении зданий, сооружений, помещений или объектов незавершенного строительства. Результаты кадастровых работ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Комплексные кадастровые работы. Результаты комплексных кадастровых работ.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V. Календарный учебный график и учебно-тематический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13. Календарный учебный график представляет собой график учебного процесса, устанавливающий последовательность и продолжительность обучения и итоговой аттестации по учебным неделям и (или) дням. Учебно-тематический план ДПП определяет тематическое содержание раздела, последовательность тем и их трудоемкость.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Календарный учебный график и учебно-тематический план разрабатываются образовательной организацией самостоятельно с учетом выбранной формы обучения (очной,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с применением электронного обучения и дистанционных образовательных технологий).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VI. Рабочая программа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14. Рабочая программа содержит перечень тем, а также рассматриваемых в них вопросов с учетом их трудоемкости.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Рабочая программа разрабатывается образовательной организацией самостоятельно с учетом актуальных положений законодательства об осуществлении кадастровой деятельности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VII. Организационно-педагогические условия реализации ДПП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15. Реализация ДПП должна обеспечить совершенствование компетенций, необходимых для профессиональной деятельности кадастрового инженера.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16. Выбор методов обучения с применением современных инновационных образовательных технологий и средств обучения, методов контроля и управления образовательным процессом определяется образовательной организацией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17. Реализация ДПП обеспечивается научно-педагогическими кадрами образовательной организации, допустимо привлечение к образовательному процессу высококвалифицированных специалистов из числа руководителей и ведущих специалистов государственных органов, учреждений, а также преподавателей ведущих российских и иностранных образовательных организаций.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VIII. Формы аттестации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18. Освоение ДПП завершается итоговой аттестацией слушателей в форме, определяемой организацией, осуществляющей образовательную деятельность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19. Лицам, успешно освоившим ДПП и прошедшим итоговую аттестацию, выдается удостоверение о повышении квалификации установленного образца.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20. Лицам, не прошедшим итоговую аттестацию или получившим на итоговой аттестации неудовлетворительные результаты, а также лицам, освоившим часть ДПП и (или) отчисленным из образовательной организации, выдается справка об обучении или о периоде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обучения по образцу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>, самостоятельно устанавливаемому организацией.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C5C49">
        <w:rPr>
          <w:rFonts w:ascii="Times New Roman" w:eastAsia="Times New Roman" w:hAnsi="Times New Roman" w:cs="Times New Roman"/>
          <w:b/>
          <w:bCs/>
          <w:sz w:val="36"/>
          <w:szCs w:val="36"/>
        </w:rPr>
        <w:t>Приложение N 3. Типовая дополнительная профессиональная программа (программа повышения квалификации) "Актуальные проблемы взаимодействия субъектов кадастровых отношений"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Приложение N 3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к приказу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Минэкономразвития России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от 24 августа 2016 года N 541</w:t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I. Общие положения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Типовая дополнительная профессиональная программа (программа повышения квалификации) "Актуальные проблемы взаимодействия субъектов кадастровых отношений" (далее - ДПП) разработана в соответствии с нормами </w:t>
      </w:r>
      <w:hyperlink r:id="rId16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Федерального закона от 29 декабря 2012 года N 273-ФЗ "Об образовании в Российской Федерации"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(Собрание законодательства Российской Федерации, 2013, N 19, ст.2326; N 23, ст.2878; N 27, ст.3462;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N 30, ст.4036; N 48, ст.6165; 2014, N 6, ст.562, 566; N 19, ст.2289; N 22, ст.2769; N 23, ст.2933; N 26, ст.3388; N 30, ст.4217, 4257; 4263; 2015, N 1, ст.42, 53; N 18, ст.2625; N 27, ст.3951, 3989;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N 29, ст.4339, 4364; N 51, ст.7241; 2016, N 1, ст.8, 9, 24, 72, 78; N 10, ст.1320; N 23, ст.3289, 3290;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N 27, ст.4160, 4219, 4223, 4238, 4239, 4246, 4292), с учетом требований </w:t>
      </w:r>
      <w:hyperlink r:id="rId17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приказа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 июля 2013 года N 499 "Об утверждении Порядка организации и осуществления образовательной деятельности по дополнительным профессиональным программам"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20 августа 2013 года, регистрационный N 29444), с изменением внесенным </w:t>
      </w:r>
      <w:hyperlink r:id="rId18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приказом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15 ноября 2013 года N 1244 "О внесении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gram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изменений в Порядок организации и осуществления образовательной деятельности по дополнительным профессиональным программам, утвержденный приказом Министерства образования и науки Российской Федерации от 1 июля 2013 года N 499"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14 января 2014 года, регистрационный номер N 31014) и </w:t>
      </w:r>
      <w:hyperlink r:id="rId19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федерального государственного образовательного стандарта высшего образования по направлению подготовки 21.03.02 Землеустройство и кадастры (уровень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бакалавриата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, утвержденного </w:t>
      </w:r>
      <w:hyperlink r:id="rId20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приказом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октября 2015 года N 1084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Минюстом России 21 октября 2015 года, регистрационный N 39407).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Повышение квалификации, осуществляемое в соответствии с ДПП (далее - подготовка), может проводиться по выбору образовательной организации в соответствии с учебным планом в 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формах обучения с применением электронного обучения и дистанционных образовательных технологий.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3. Разделы, включенные в учебный план ДПП, используются для последующей разработки календарного учебного графика, учебно-тематического плана, рабочей программы, оценочных и методических материалов. Перечисленные документы разрабатываются образовательной организацией самостоятельно, с учетом актуальных положений законодательства об образовании и законодательства об осуществлении кадастровой деятельности, государственного кадастрового учета и государственной регистрации прав на недвижимое имущество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4. ДПП определяет минимальный объем знаний и умений, которыми должен обладать кадастровый инженер при выполнении кадастровых работ с учетом требований нормативных правовых документов.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Нормативный срок освоения ДПП составляет 40 академических часов.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5. Слушателями ДПП могут быть кадастровые инженеры или иные лица, имеющие высшее образование (далее - слушатели).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II. Цель 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6. Целью подготовки слушателей по ДПП является совершенствование компетенций, необходимых для профессиональной деятельности кадастрового инженера.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III. Планируемые результаты 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7. Результатами подготовки слушателей по ДПП является повышение уровня их профессиональных компетенций за счет актуализации знаний и умений в сфере кадастровой деятельности в Российской Федерации.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8. В ходе освоения ДПП слушателем совершенствуется следующая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общепрофессиональная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компетенция: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знания современных технологий проектных, кадастровых и других работ, связанных с землеустройством и кадастрами (ОПК-3).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В ходе освоения ДПП слушателем совершенствуются следующие профессиональные компетенции: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организационно-управленческая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знания для управления земельными ресурсами, недвижимостью, организации и проведения кадастровых и землеустроительных работ (ПК-2);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2) производственно-технологическая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знание современных технологий сбора, систематизации, обработки и учета информации об объектах недвижимости современных географических и земельно-информационных системах (ПК-8).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9. Карта компетенции раскрывает компонентный состав компетенции, технологии ее формирования и оценки: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Дисциплинарная карта компетенции ОПК-3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ОПК-3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современных технологий проектных, кадастровых и других работ, связанных с землеустройством и кадастрами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Курсовая работа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2) Дисциплинарная карта компетенции ПК-2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ПК-2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для управления земельными ресурсами, недвижимостью, организации и проведения кадастровых и землеустроительных работ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Контрольные и курсовые работы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3) Дисциплинарная карта компетенции ПК-8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3"/>
        <w:gridCol w:w="4552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ПК-8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знание современных технологий сбора, систематизации, обработки и учета информации об объектах недвижимости современных географических и земельно-информационных системах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Лекции, 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10. В результате освоения ДПП слушатель должен: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Знать: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основные положения нормативно-правовой базы в области отношений, возникающих в связи с осуществлением на территории Российской Федерации государственной регистрации прав на недвижимое имущество, государственного кадастрового учета недвижимого имущества, а также ведением Единого государственного реестра недвижимости и предоставлением сведений, содержащихся в Едином государственном реестре недвижимости;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требования к документам, предоставляемым для осуществления государственного кадастрового учета и (или) государственной регистрации прав;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наиболее часто встречающиеся в практике кадастрового инженера основания для приостановления и (или) отказа в осуществлении государственного кадастрового учета и (или) государственной регистрации прав по решению государственного регистратора прав.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Уметь: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нормативные правовые документы и инструкции в практике осуществления кадастровой деятельности;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запрашивать необходимые для проведения кадастровых работ сведения в органе регистрации прав и использовать их в качестве исходных данных для подготовки документов, содержащих необходимые для осуществления кадастрового учета сведения о недвижимом имуществе и внесения сведений об объектах землеустройства в Единый государственный реестр недвижимости;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современные технические средства и программное обеспечение при выполнении кадастровых работ.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Иметь навыки: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подготовки документов для государственного кадастрового учета и регистрации прав на объекты недвижимости с применением специализированного программного обеспечения;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информационного взаимодействия кадастрового инженера с органом регистрации прав.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IV. Учебный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11. Учебный план ДПП определяет перечень, последовательность, общую трудоемкость дисциплин и формы контроля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Образовательная деятельность слушателей предусматривает следующие виды учебных занятий и учебных работ: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лекции;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- практические/самостоятельные работы;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итоговая аттестация (в форме, определяемой организацией, осуществляющей образовательную деятельность, самостоятельно).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b/>
          <w:bCs/>
          <w:sz w:val="24"/>
          <w:szCs w:val="24"/>
        </w:rPr>
        <w:t>Примерный учебный план программы повышения квалификации "Актуальные проблемы взаимодействия субъектов кадастровых отношений"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7"/>
        <w:gridCol w:w="6705"/>
        <w:gridCol w:w="1983"/>
      </w:tblGrid>
      <w:tr w:rsidR="007C5C49" w:rsidRPr="007C5C49" w:rsidTr="007C5C4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686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раздела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трудоемкость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(40 час)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Правовые основы государственного кадастрового учета и государственной регистрации прав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Основания приостановления и (или) отказа в осуществлении государственного кадастрового учета и (или) государственной регистрации прав по решению государственного регистратора прав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Роль национального объединения 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саморегулируемых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организаций кадастровых инженеров и 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саморегулируемых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 в сфере кадастровой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12. Матрица соотнесения разделов учебного плана ДПП и формируемых в них общекультурных и профессиональных компетенций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"/>
        <w:gridCol w:w="3795"/>
        <w:gridCol w:w="1076"/>
        <w:gridCol w:w="1708"/>
        <w:gridCol w:w="1055"/>
        <w:gridCol w:w="975"/>
      </w:tblGrid>
      <w:tr w:rsidR="007C5C49" w:rsidRPr="007C5C49" w:rsidTr="007C5C49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7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разделов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Всего,</w:t>
            </w:r>
          </w:p>
        </w:tc>
        <w:tc>
          <w:tcPr>
            <w:tcW w:w="42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Компетенции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7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часов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нальные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</w:t>
            </w:r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нальные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ОПК-3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ПК-8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Правовая основа государственного кадастрового учета и государственной регистрации прав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Основания приостановления и (или) отказа в осуществлении государственного кадастрового учета и (или) государственной регистрации прав по решению государственного регистратора прав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Роль национального объединения 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саморегулируемых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организаций кадастровых 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инженеров и 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саморегулируемых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организаций в сфере кадастровой деятельности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V. Календарный учебный график и учебно-тематический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13. Календарный учебный график представляет собой график учебного процесса, устанавливающий последовательность и продолжительность обучения и итоговой аттестации по учебным неделям и (или) дням. Учебно-тематический план ДПП определяет тематическое содержание раздела, последовательность тем и их трудоемкость.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Календарный учебный график и учебно-тематический план разрабатываются образовательной организацией самостоятельно с учетом выбранной формы обучения (очной,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с применением электронного обучения и дистанционных образовательных технологий).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VI. Рабочая программа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14. Рабочая программа содержит перечень тем, а также рассматриваемых в них вопросов с учетом их трудоемкости.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Рабочая программа разрабатывается образовательной организацией самостоятельно с учетом актуальных положений законодательства об осуществлении кадастровой деятельности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VII. Организационно-педагогические условия реализации ДПП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15. Реализация ДПП должна обеспечить совершенствование компетенций, необходимых для профессиональной деятельности кадастрового инженера.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16. Выбор методов обучения с применением современных инновационных образовательных технологий и средств обучения, методов контроля и управления образовательным процессом определяется образовательной организацией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17. Реализация ДПП обеспечивается научно-педагогическими кадрами образовательной организации, допустимо привлечение к образовательному процессу высококвалифицированных специалистов из числа руководителей и ведущих специалистов государственных органов, учреждений, а также преподавателей ведущих российских и иностранных образовательных организаций.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VIII. Формы аттестации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18. Освоение ДПП завершается итоговой аттестацией слушателей в форме, определяемой организацией, осуществляющей образовательную деятельность,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19. Лицам, успешно освоившим ДПП и прошедшим итоговую аттестацию, выдается удостоверение о повышении квалификации установленного образца.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20. Лицам, не прошедшим итоговой аттестации или получившим на итоговой аттестации неудовлетворительные результаты, а также лицам, освоившим часть ДПП и (или) отчисленным из образовательной организации, выдается справка об обучении или о периоде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обучения по образцу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>, самостоятельно устанавливаемому организацией.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C5C49">
        <w:rPr>
          <w:rFonts w:ascii="Times New Roman" w:eastAsia="Times New Roman" w:hAnsi="Times New Roman" w:cs="Times New Roman"/>
          <w:b/>
          <w:bCs/>
          <w:sz w:val="36"/>
          <w:szCs w:val="36"/>
        </w:rPr>
        <w:t>Приложение N 4. Типовая дополнительная профессиональная программа (программа повышения квалификации) "Актуальные вопросы законодательства в области кадастровой деятельности"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Приложение N 4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к приказу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Минэкономразвития России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от 24 августа 2016 года N 541</w:t>
      </w:r>
    </w:p>
    <w:p w:rsidR="007C5C49" w:rsidRPr="007C5C49" w:rsidRDefault="007C5C49" w:rsidP="007C5C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I. Общие положения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Типовая дополнительная профессиональная программа (программа повышения квалификации) "Актуальные вопросы законодательства в области кадастровой деятельности" (далее - ДПП) разработана в соответствии с нормами </w:t>
      </w:r>
      <w:hyperlink r:id="rId21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Федерального закона от 29 декабря 2012 года N 273-ФЗ "Об образовании в Российской Федерации"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(Собрание законодательства Российской Федерации, 2013, N 19, ст.2326; N 23, ст.2878; N 27, ст.3462;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N 30, ст.4036; N 48, ст.6165; 2014, N 6, ст.562, 566; N 19, ст.2289; N 22, ст.2769; N 23, ст.2933; N 26, ст.3388; N 30, ст.4217, 4257, 4263; 2015, N 1, ст.42, 53; N 18, ст.2625; N 27, ст.3951, 3989;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N 29, ст.4339, 4364; N 51, ст.7241; 2016, N 1, ст.8, 9, 24, 72, 78; N 10, ст.1320; N 23, ст.3289, 3290;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N 27, ст.4160, 4219, 4223, 4238, 4239, 4246, 4292), с учетом требований </w:t>
      </w:r>
      <w:hyperlink r:id="rId22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приказа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 июля 2013 года N 499 "Об утверждении Порядка организации и осуществления образовательной деятельности по дополнительным профессиональным программам"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20 августа 2013 года, регистрационный N 29444), с изменением внесенным </w:t>
      </w:r>
      <w:hyperlink r:id="rId23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приказом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15 ноября 2013 года N 1244 "О внесении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gram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изменений в Порядок организации и осуществления образовательной деятельности по дополнительным профессиональным программам, утвержденный приказом Министерства образования и науки Российской Федерации от 1 июля 2013 года N 499"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(зарегистрирован Минюстом России 14 января 2014 года, регистрационный номер N 31014) и </w:t>
      </w:r>
      <w:hyperlink r:id="rId24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федерального государственного образовательного стандарта высшего образования по направлению подготовки 21.03.02 Землеустройство и кадастры (уровень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бакалавриата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, утвержденного </w:t>
      </w:r>
      <w:hyperlink r:id="rId25" w:history="1"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приказом </w:t>
        </w:r>
        <w:proofErr w:type="spellStart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Минобрнауки</w:t>
        </w:r>
        <w:proofErr w:type="spell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России от 1</w:t>
        </w:r>
        <w:proofErr w:type="gramEnd"/>
        <w:r w:rsidRPr="007C5C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октября 2015 года N 1084</w:t>
        </w:r>
      </w:hyperlink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Минюстом России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21 октября 2015 года, регистрационный N 39407).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Повышение квалификации, осуществляемое в соответствии с ДПП (далее - подготовка), может проводиться по выбору образовательной организации в соответствии с учебным планом в 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формах обучения с применением электронного обучения и дистанционных образовательных технологий.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3. Разделы, включенные в учебный план ДПП, используются для последующей разработки календарного учебного графика, учебно-тематического плана, рабочей программы, оценочных и методических материалов. Перечисленные документы разрабатываются образовательной организацией самостоятельно, с учетом актуальных положений законодательства об образовании и законодательства об осуществлении кадастровой деятельности, государственного кадастрового учета и государственной регистрации прав на недвижимое имущество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4. ДПП определяет минимальный объем знаний и умений, которыми должен обладать кадастровый инженер при выполнении кадастровых работ с учетом требований нормативных правовых документов.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Нормативный срок освоения ДПП составляет 40 академических часов.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5. Слушателями ДПП могут быть кадастровые инженеры или иные лица (далее - слушатели).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II. Цель 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6. Целью подготовки слушателей по ДПП является совершенствование компетенций, необходимых для профессиональной деятельности кадастрового инженера.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III. Планируемые результаты подготовки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7. Результатами подготовки слушателей по ДПП является повышение уровня их профессиональных компетенций за счет актуализации знаний и умений в сфере кадастровой деятельности в Российской Федерации.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8. В ходе освоения ДПП слушателем совершенствуется следующая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общепрофессиональная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 компетенция: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 (ОПК-1).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В ходе освоения ДПП слушателем совершенствуются следующие профессиональные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>компетенции: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организационно-управленческая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использовать знания для управления земельными ресурсами, недвижимостью, организации и проведения кадастровых и землеустроительных работ (ПК-2);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2) научно-исследовательская деятельность: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способность проведения и анализа результатов исследований в землеустройстве и кадастрах (ПК-5).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9. Карта компетенции раскрывает компонентный состав компетенции, технологии ее формирования и оценки: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1) Дисциплинарная карта компетенции ОПК-1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19"/>
        <w:gridCol w:w="4526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ОПК-1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2) Дисциплинарная карта компетенции ПК-2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19"/>
        <w:gridCol w:w="4526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ПК-2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использовать знания для управления земельными ресурсами, недвижимостью, организации и проведения кадастровых и землеустроительных работ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3) Дисциплинарная карта компетенции ПК-5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19"/>
        <w:gridCol w:w="4526"/>
      </w:tblGrid>
      <w:tr w:rsidR="007C5C49" w:rsidRPr="007C5C49" w:rsidTr="007C5C49">
        <w:trPr>
          <w:trHeight w:val="15"/>
          <w:tblCellSpacing w:w="15" w:type="dxa"/>
        </w:trPr>
        <w:tc>
          <w:tcPr>
            <w:tcW w:w="554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способность проведения и анализа результатов исследований в землеустройстве и кадастрах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формирования: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и технологии оценки: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Лекции,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практическая/самостоятельная работа </w:t>
            </w: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10. В результате освоения ДПП слушатель должен: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Знать: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общие положения и источники гражданского, земельного, градостроительного права;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технологию управления земельными ресурсами и вопросы правового регулирования охраны земель;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назначение, основания и порядок выполнения кадастровых работ;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основные положения нормативно-правовой базы в области отношений, возникающих в связи с осуществлением на территории Российской Федерации государственной регистрации прав на недвижимое имущество, государственного кадастрового учета недвижимого имущества, а также ведением Единого государственного реестра недвижимости и предоставлением сведений, содержащихся в Едином государственном реестре недвижимости.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Уметь: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применять нормативные правовые документы и инструкции в практике осуществления кадастровой деятельности;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проводить кадастровые работы в отношении недвижимого имущества, в результате которых обеспечивается подготовка документов, содержащих необходимые для осуществления кадастрового учета сведения о таком недвижимом имуществе.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IV. Учебный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11. Учебный план ДПП определяет перечень, последовательность, общую трудоемкость дисциплин и формы контроля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Образовательная деятельность слушателей предусматривает следующие виды учебных занятий и учебных работ: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лекции;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практические/самостоятельные работы;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- итоговая аттестация (в форме, определяемой организацией, осуществляющей образовательную деятельность, самостоятельно).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b/>
          <w:bCs/>
          <w:sz w:val="24"/>
          <w:szCs w:val="24"/>
        </w:rPr>
        <w:t>Примерный учебный план программы повышения квалификации "Актуальные вопросы законодательства в области кадастровой деятельности"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7"/>
        <w:gridCol w:w="6705"/>
        <w:gridCol w:w="1983"/>
      </w:tblGrid>
      <w:tr w:rsidR="007C5C49" w:rsidRPr="007C5C49" w:rsidTr="007C5C4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686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раздела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трудоемкость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(40 час)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Актуальные вопросы законодательства в области кадастровой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 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правоприменения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обзор судебной практики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Права, обязанности и ответственность кадастрового инженера при осуществлении кадастровой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Стандарты осуществления кадастровой деятельности и правила профессиональной этики кадастровых инженеров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 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12. Матрица соотнесения разделов учебного плана ДПП и формируемых в них общекультурных и профессиональных компетенций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"/>
        <w:gridCol w:w="3791"/>
        <w:gridCol w:w="1172"/>
        <w:gridCol w:w="1614"/>
        <w:gridCol w:w="961"/>
        <w:gridCol w:w="1071"/>
      </w:tblGrid>
      <w:tr w:rsidR="007C5C49" w:rsidRPr="007C5C49" w:rsidTr="007C5C49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7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разделов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Всего,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Компетенции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часов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нальные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</w:t>
            </w:r>
            <w:proofErr w:type="gram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нальные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ОПК-1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ПК-5 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Актуальные вопросы законодательства в области кадастровой деятельности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 </w:t>
            </w:r>
            <w:proofErr w:type="spellStart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правоприменения</w:t>
            </w:r>
            <w:proofErr w:type="spellEnd"/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обзор судебной практики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Права, обязанности и ответственность кадастрового инженера при осуществлении кадастровой деятельности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Стандарты осуществления кадастровой деятельности и правила профессиональной этики кадастровых инженеров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C5C49" w:rsidRPr="007C5C49" w:rsidTr="007C5C49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C5C49" w:rsidRPr="007C5C49" w:rsidRDefault="007C5C49" w:rsidP="007C5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C49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V. Календарный учебный график и учебно-тематический план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13. Календарный учебный график представляет собой график учебного процесса, устанавливающий последовательность и продолжительность обучения и итоговой аттестации по учебным неделям и (или) дням. Учебно-тематический план ДПП определяет тематическое содержание раздела, последовательность тем и их трудоемкость.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 xml:space="preserve">Календарный учебный график и учебно-тематический план разрабатываются образовательной организацией самостоятельно с учетом выбранной формы обучения 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(очной, </w:t>
      </w:r>
      <w:proofErr w:type="spellStart"/>
      <w:r w:rsidRPr="007C5C49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7C5C49">
        <w:rPr>
          <w:rFonts w:ascii="Times New Roman" w:eastAsia="Times New Roman" w:hAnsi="Times New Roman" w:cs="Times New Roman"/>
          <w:sz w:val="24"/>
          <w:szCs w:val="24"/>
        </w:rPr>
        <w:t>, заочной с применением электронного обучения и дистанционных образовательных технологий).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VI. Рабочая программа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14. Рабочая программа содержит перечень тем, а также рассматриваемых в них вопросов с учетом их трудоемкости.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  <w:t>Рабочая программа разрабатывается образовательной организацией самостоятельно с учетом актуальных положений законодательства об осуществлении кадастровой деятельности и смежных областей знаний.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VII. Организационно-педагогические условия реализации ДПП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15. Реализация ДПП должна обеспечить совершенствование компетенций, необходимых для профессиональной деятельности кадастрового инженера.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16. Выбор методов обучения с применением современных инновационных образовательных технологий и средств обучения, методов контроля и управления образовательным процессом определяется образовательной организацией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17. Реализация ДПП обеспечивается научно-педагогическими кадрами образовательной организации, допустимо привлечение к образовательному процессу высококвалифицированных специалистов из числа руководителей и ведущих специалистов государственных органов, учреждений, а также преподавателей ведущих российских и иностранных образовательных организаций.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5C49">
        <w:rPr>
          <w:rFonts w:ascii="Times New Roman" w:eastAsia="Times New Roman" w:hAnsi="Times New Roman" w:cs="Times New Roman"/>
          <w:b/>
          <w:bCs/>
          <w:sz w:val="27"/>
          <w:szCs w:val="27"/>
        </w:rPr>
        <w:t>VIII. Формы аттестации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18. Освоение ДПП завершается итоговой аттестацией слушателей в форме, определяемой организацией, осуществляющей образовательную деятельность, самостоятельно.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>19. Лицам, успешно освоившим ДПП и прошедшим итоговую аттестацию, выдается удостоверение о повышении квалификации установленного образца.</w:t>
      </w:r>
      <w:r w:rsidRPr="007C5C4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C49">
        <w:rPr>
          <w:rFonts w:ascii="Times New Roman" w:eastAsia="Times New Roman" w:hAnsi="Times New Roman" w:cs="Times New Roman"/>
          <w:sz w:val="24"/>
          <w:szCs w:val="24"/>
        </w:rPr>
        <w:t xml:space="preserve">20. Лицам, не прошедшим итоговой аттестации или получившим на итоговой аттестации неудовлетворительные результаты, а также лицам, освоившим часть ДПП и (или) отчисленным из образовательной организации, выдается справка об обучении или о периоде </w:t>
      </w:r>
      <w:proofErr w:type="gramStart"/>
      <w:r w:rsidRPr="007C5C49">
        <w:rPr>
          <w:rFonts w:ascii="Times New Roman" w:eastAsia="Times New Roman" w:hAnsi="Times New Roman" w:cs="Times New Roman"/>
          <w:sz w:val="24"/>
          <w:szCs w:val="24"/>
        </w:rPr>
        <w:t>обучения по образцу</w:t>
      </w:r>
      <w:proofErr w:type="gramEnd"/>
      <w:r w:rsidRPr="007C5C49">
        <w:rPr>
          <w:rFonts w:ascii="Times New Roman" w:eastAsia="Times New Roman" w:hAnsi="Times New Roman" w:cs="Times New Roman"/>
          <w:sz w:val="24"/>
          <w:szCs w:val="24"/>
        </w:rPr>
        <w:t>, самостоятельно устанавливаемому организацией.</w:t>
      </w:r>
    </w:p>
    <w:p w:rsidR="007C5C49" w:rsidRPr="007C5C49" w:rsidRDefault="007C5C49" w:rsidP="007C5C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2698" w:rsidRDefault="00202698"/>
    <w:sectPr w:rsidR="00202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5C49"/>
    <w:rsid w:val="00202698"/>
    <w:rsid w:val="007C5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5C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5C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C5C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C5C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5C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C5C4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C5C4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C5C4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ertext">
    <w:name w:val="headertext"/>
    <w:basedOn w:val="a"/>
    <w:rsid w:val="007C5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7C5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C5C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C5C49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7C5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1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4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6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61757" TargetMode="External"/><Relationship Id="rId13" Type="http://schemas.openxmlformats.org/officeDocument/2006/relationships/hyperlink" Target="http://docs.cntd.ru/document/499061757" TargetMode="External"/><Relationship Id="rId18" Type="http://schemas.openxmlformats.org/officeDocument/2006/relationships/hyperlink" Target="http://docs.cntd.ru/document/499061757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902389617" TargetMode="External"/><Relationship Id="rId7" Type="http://schemas.openxmlformats.org/officeDocument/2006/relationships/hyperlink" Target="http://docs.cntd.ru/document/499032387" TargetMode="External"/><Relationship Id="rId12" Type="http://schemas.openxmlformats.org/officeDocument/2006/relationships/hyperlink" Target="http://docs.cntd.ru/document/499032387" TargetMode="External"/><Relationship Id="rId17" Type="http://schemas.openxmlformats.org/officeDocument/2006/relationships/hyperlink" Target="http://docs.cntd.ru/document/499032387" TargetMode="External"/><Relationship Id="rId25" Type="http://schemas.openxmlformats.org/officeDocument/2006/relationships/hyperlink" Target="http://docs.cntd.ru/document/42030914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902389617" TargetMode="External"/><Relationship Id="rId20" Type="http://schemas.openxmlformats.org/officeDocument/2006/relationships/hyperlink" Target="http://docs.cntd.ru/document/420309143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389617" TargetMode="External"/><Relationship Id="rId11" Type="http://schemas.openxmlformats.org/officeDocument/2006/relationships/hyperlink" Target="http://docs.cntd.ru/document/902389617" TargetMode="External"/><Relationship Id="rId24" Type="http://schemas.openxmlformats.org/officeDocument/2006/relationships/hyperlink" Target="http://docs.cntd.ru/document/420309143" TargetMode="External"/><Relationship Id="rId5" Type="http://schemas.openxmlformats.org/officeDocument/2006/relationships/hyperlink" Target="http://docs.cntd.ru/document/902389617" TargetMode="External"/><Relationship Id="rId15" Type="http://schemas.openxmlformats.org/officeDocument/2006/relationships/hyperlink" Target="http://docs.cntd.ru/document/420309143" TargetMode="External"/><Relationship Id="rId23" Type="http://schemas.openxmlformats.org/officeDocument/2006/relationships/hyperlink" Target="http://docs.cntd.ru/document/499061757" TargetMode="External"/><Relationship Id="rId10" Type="http://schemas.openxmlformats.org/officeDocument/2006/relationships/hyperlink" Target="http://docs.cntd.ru/document/420309143" TargetMode="External"/><Relationship Id="rId19" Type="http://schemas.openxmlformats.org/officeDocument/2006/relationships/hyperlink" Target="http://docs.cntd.ru/document/420309143" TargetMode="External"/><Relationship Id="rId4" Type="http://schemas.openxmlformats.org/officeDocument/2006/relationships/hyperlink" Target="http://docs.cntd.ru/document/902053803" TargetMode="External"/><Relationship Id="rId9" Type="http://schemas.openxmlformats.org/officeDocument/2006/relationships/hyperlink" Target="http://docs.cntd.ru/document/420309143" TargetMode="External"/><Relationship Id="rId14" Type="http://schemas.openxmlformats.org/officeDocument/2006/relationships/hyperlink" Target="http://docs.cntd.ru/document/420309143" TargetMode="External"/><Relationship Id="rId22" Type="http://schemas.openxmlformats.org/officeDocument/2006/relationships/hyperlink" Target="http://docs.cntd.ru/document/49903238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8564</Words>
  <Characters>48815</Characters>
  <Application>Microsoft Office Word</Application>
  <DocSecurity>0</DocSecurity>
  <Lines>406</Lines>
  <Paragraphs>114</Paragraphs>
  <ScaleCrop>false</ScaleCrop>
  <Company>Microsoft</Company>
  <LinksUpToDate>false</LinksUpToDate>
  <CharactersWithSpaces>57265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2016-10-12T08:01:00Z</dcterms:created>
  <dcterms:modified xsi:type="dcterms:W3CDTF">2016-10-12T08:02:00Z</dcterms:modified>
</cp:coreProperties>
</file>