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167" w:rsidRPr="00CE4167" w:rsidRDefault="00CE4167" w:rsidP="00CE416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Приказ Министерства экономического развития РФ от 30 июня 2016 г. № 419 “Об утверждении дополнительных требований к составу сведений, включаемых в реестр членов </w:t>
      </w:r>
      <w:proofErr w:type="spellStart"/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организации кадастровых инженеров, порядка ведения </w:t>
      </w:r>
      <w:proofErr w:type="spellStart"/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организацией кадастровых инженеров реестра членов </w:t>
      </w:r>
      <w:proofErr w:type="spellStart"/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организации кадастровых инженеров и </w:t>
      </w:r>
      <w:proofErr w:type="gramStart"/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>размещения</w:t>
      </w:r>
      <w:proofErr w:type="gramEnd"/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содержащихся в таком реестре сведений на официальном сайте </w:t>
      </w:r>
      <w:proofErr w:type="spellStart"/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организации кадастровых инженеров в информационно-телекоммуникационной сети "Интернет", порядка представления в орган государственного надзора сведений о внесении в реестр членов </w:t>
      </w:r>
      <w:proofErr w:type="spellStart"/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организации кадастровых инженеров сведений о физическом лице, ... (не вступил в силу)</w:t>
      </w:r>
    </w:p>
    <w:p w:rsidR="00CE4167" w:rsidRPr="00CE4167" w:rsidRDefault="00CE4167" w:rsidP="00CE41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10 октября 2016 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0"/>
      <w:bookmarkEnd w:id="0"/>
      <w:r w:rsidRPr="00CE4167">
        <w:rPr>
          <w:rFonts w:ascii="Times New Roman" w:eastAsia="Times New Roman" w:hAnsi="Times New Roman" w:cs="Times New Roman"/>
          <w:sz w:val="24"/>
          <w:szCs w:val="24"/>
        </w:rPr>
        <w:t>В соответствии с частью 6 статьи 29, пунктом 12 части 8 статьи 30 и частью 1 статьи 30.2 Федерального закона от 24 июля 2007 г. № 221-ФЗ «О государственном кадастре недвижимости» (Собрание законодательства Российской Федерации, 2007, № 31, ст. 4017; 2008, № 30, ст. 3597, 3616; 2009, № 1, ст. 19; № 19, ст. 2283; № 29, ст. 3582; № 52, ст. 6410, 6419; 2011, № 1, ст. 47; № 23, ст. 3269; № 27, ст. 3880; № 30, ст. 4563, 4594, 4605; № 49, ст. 7024, 7061; № 50, ст. 7365; 2012, № 31, ст. 4322; 2013, № 14, ст. 1651; № 23, ст. 2866; № 27, ст. 3477; № 30, ст. 4083; 2014, № 26, ст. 3377; № 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30, ст. 4211, 4218; № 43, ст. 5799, 5802; № 45, ст. 6145; № 52, ст. 7558; 2015, № 1, ст. 39, 52; № 9, ст. 1193; № 14, ст. 2019; № 27, ст. 3975, 3997; № 29, ст. 4339, 4359, 4370, 4377, 4378, 4385; 2016, № 1, ст. 11, 51, 72; № 15, ст. 2057; № 18, ст. 2484, 2495) приказываю: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Утвердить прилагаемые: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дополнительные требования к составу сведений, включаемых в реестр членов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 (</w:t>
      </w:r>
      <w:hyperlink r:id="rId4" w:anchor="1000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приложение № 1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порядок ведения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кадастровых инженеров реестра членов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 и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размещения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содержащихся в таком реестре сведений на официальном сайте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 в информационно-телекоммуникационной сети «Интернет» (</w:t>
      </w:r>
      <w:hyperlink r:id="rId5" w:anchor="2000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приложение № 2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порядок представления в орган государственного надзора сведений о внесении в реестр членов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 сведений о физическом лице, принятом в члены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инженеров, а также 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объем, сроки и порядок представления в орган государственного надзора информации о внесении изменений в реестр членов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 и об основаниях внесения таких изменений (</w:t>
      </w:r>
      <w:hyperlink r:id="rId6" w:anchor="3000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приложение № 3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>).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1"/>
        <w:gridCol w:w="1501"/>
      </w:tblGrid>
      <w:tr w:rsidR="00CE4167" w:rsidRPr="00CE4167" w:rsidTr="00CE4167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CE4167" w:rsidRPr="00CE4167" w:rsidRDefault="00CE4167" w:rsidP="00CE4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Министр </w:t>
            </w:r>
          </w:p>
        </w:tc>
        <w:tc>
          <w:tcPr>
            <w:tcW w:w="2500" w:type="pct"/>
            <w:vAlign w:val="center"/>
            <w:hideMark/>
          </w:tcPr>
          <w:p w:rsidR="00CE4167" w:rsidRPr="00CE4167" w:rsidRDefault="00CE4167" w:rsidP="00CE4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А.В. </w:t>
            </w:r>
            <w:proofErr w:type="spellStart"/>
            <w:r w:rsidRPr="00CE4167">
              <w:rPr>
                <w:rFonts w:ascii="Times New Roman" w:eastAsia="Times New Roman" w:hAnsi="Times New Roman" w:cs="Times New Roman"/>
                <w:sz w:val="24"/>
                <w:szCs w:val="24"/>
              </w:rPr>
              <w:t>Улюкаев</w:t>
            </w:r>
            <w:proofErr w:type="spellEnd"/>
            <w:r w:rsidRPr="00CE41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Зарегистрировано в Минюсте РФ 5 октября 2016 г.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Регистрационный № 43929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Приложение № 1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br/>
        <w:t xml:space="preserve">к </w:t>
      </w:r>
      <w:hyperlink r:id="rId7" w:anchor="0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приказу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Министерства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br/>
        <w:t>экономического развития РФ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br/>
        <w:t>от 30 июня 2016 г. № 419</w:t>
      </w:r>
    </w:p>
    <w:p w:rsidR="00CE4167" w:rsidRPr="00CE4167" w:rsidRDefault="00CE4167" w:rsidP="00CE41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Дополнительные требования</w:t>
      </w:r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>к составу сведений, включаемых в реестр</w:t>
      </w:r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 xml:space="preserve">членов </w:t>
      </w:r>
      <w:proofErr w:type="spellStart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организации кадастровых инженеров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В реестр членов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 (далее соответственно - Реестр,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саморегулируемая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организация) включаются сведения, предусмотренные частью 3 статьи 7.1 Федерального закона от 1 декабря 2007 г. № 315-ФЗ «О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организациях»</w:t>
      </w:r>
      <w:hyperlink r:id="rId8" w:anchor="1111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*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(далее - Закон), с учетом следующих дополнительных требований: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1. Сведения об уникальном регистрационном номере члена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с указанием даты внесения сведений о физическом лице в Реестр и реквизитов решения о приеме этого лица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организацию (наряду со сведениями, предусмотренными пунктом 1 части 3 статьи 7.1 Закона).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2. Сведения, позволяющие идентифицировать члена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организации: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а) фамилия, имя, отчество (последнее - при наличии), место жительства, дата и место рождения, данные основного документа, удостоверяющего личность и подтверждающего гражданство Российской Федерации (серия, номер, когда и кем выдан);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б) страховой номер индивидуального лицевого счета в системе обязательного пенсионного страхования Российской Федерации;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в) контактная информация (номера телефонов с указанием кода междугородней связи, почтовый адрес, адрес электронной почты).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3. Сведениями о соответствии члена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условиям членства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предусмотренным законодательством Российской Федерации и (или) внутренними документами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являются: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а) информация о форме организации кадастровой деятельности: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в качестве индивидуального предпринимателя - идентификационный номер налогоплательщика, дата государственной регистрации физического лица в качестве индивидуального предпринимателя, государственный регистрационный номер записи о 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lastRenderedPageBreak/>
        <w:t>государственной регистрации индивидуального предпринимателя, место фактического осуществления деятельности, дата прекращения кадастровой деятельности в качестве индивидуального предпринимателя (в случае прекращения деятельности в качестве индивидуального предпринимателя);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в качестве работника юридического лица (может быть указано неограниченное число лиц) на основании трудового договора (в отношении каждого юридического лица) - полное и (в случае, если имеется) сокращенное наименование, государственный регистрационный номер записи о государственной регистрации юридического лица, место нахождения юридического лица, номера контактных телефонов, идентификационный номер налогоплательщика, дата заключения (прекращения) трудового договора;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б) информация о наличии высшего образования по специальности или направлению подготовки, перечень которых утвержден приказом Минэкономразвития России от 29 июня 2016 г. № 413 (зарегистрирован в Минюсте России 20 июля 2016 г., регистрационный № 42923), или наличии высшего образования по специальности или направлению подготовки, не вошедших в указанный перечень, и дополнительного профессионального образования по программе профессиональной переподготовки в области кадастровых отношений с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указанием наименования учебного заведения, серии (при наличии), номера и даты выдачи документа об образовании, сведений о присвоенной квалификации, специальности, направлении подготовки;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в) информация о прохождении стажировки в качестве помощника кадастрового инженера с указанием даты начала и окончания стажировки, наименования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утвердившей заключение об итогах стажировки, и даты утверждения такого заключения;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г) информация о сдаче теоретического экзамена, подтверждающего наличие профессиональных знаний, необходимых для осуществления кадастровой деятельности, с указанием даты сдачи такого экзамена;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) информация о прохождении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обучения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по дополнительной профессиональной программе повышения квалификации с указанием реквизитов документа, подтверждающего прохождение такого обучения;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е) информация об отсутствии (наличии) наказания в виде дисквалификации за нарушение законодательства о государственном кадастровом учете недвижимого имущества и кадастровой деятельности, предусмотренного частью 4 статьи 14.35 Кодекса Российской Федерации об административных правонарушениях</w:t>
      </w:r>
      <w:hyperlink r:id="rId9" w:anchor="1222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**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>, в соответствии со вступившим в законную силу решением суда с указанием срока дисквалификации, даты постановления и номера дела о привлечении к административной ответственности в виде дисквалификации (при наличии);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ж) информация об отсутствии (наличии) непогашенной или неснятой судимости за совершение умышленного преступления с указанием даты приговора, срока и вида наказания (при наличии), нормы законодательства Российской Федерации, устанавливающей ответственность за такое преступление;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) информация о внесении установленных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взносов с указанием по каждому взносу даты внесения и суммы внесенного взноса.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4.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Сведениями об обеспечении имущественной ответственности члена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перед потребителями произведенных им товаров (работ, услуг) и иными лицами, в том числе сведениями о страховщике (включая сведения о месте его нахождения, об имеющейся лицензии и информацию, предназначенную для установления контакта) и о размере страховой суммы по договору страхования ответственности члена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если требование, предусматривающее наличие такого договора страхования ответственности, является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условием членства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о размере взноса в компенсационный фонд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в случае, если формирование компенсационного фонда применяется в качестве способа обеспечения ответственности членов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перед потребителями произведенных ими товаров (работ, услуг), являются: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а) информация о договоре обязательного страхования гражданской ответственности кадастрового инженера, отвечающего установленным статьей 29.2 Федерального закона от 24 июля 2007 г. № 221-ФЗ «О государственном кадастре недвижимости»</w:t>
      </w:r>
      <w:hyperlink r:id="rId10" w:anchor="1333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***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(далее - Закон № 221-ФЗ) требованиям, дата заключения договора страхования, срок его действия, размер страховой суммы по договору, суммы исполненных взысканий (при наличии), сведения о страховщике, включая сведения о месте его нахождения, имеющейся лицензии, номерах контрактных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телефонов;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б) информация о размере взноса кадастрового инженера в компенсационный фонд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и дате его внесения, в случае если формирование компенсационного фонда применяется в качестве способа обеспечения ответственности членов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перед потребителями произведенных ими товаров (работ, услуг).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5. Сведениями о результатах проведенных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проверок члена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и фактах применения к нему дисциплинарных и иных взысканий (в случае если такие проверки проводились и (или) такие взыскания налагались) являются: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а) информация о виде проверки - плановая или внеплановая (при наличии) с указанием даты начала и даты окончания проверки, а также ее результатов с указанием выявленных нарушений;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б) сведения о поступивших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организацию жалобах на действия (бездействие) кадастрового инженера (при наличии) с указанием реквизитов и предмета соответствующей жалобы, информации о подавшем ее лице, а также даты окончания рассмотрения жалобы и результата ее рассмотрения;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в) информация о применении в отношении члена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мер дисциплинарного воздействия (при наличии) с указанием примененных мер дисциплинарного воздействия, реквизитов соответствующего решения о применении мер дисциплинарного воздействия и основания их применения.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Информация об исключении кадастрового инженера из Реестра включается в Реестр с указанием даты внесения такой информации, реквизитов решения об исключении кадастрового инженера из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и основания его исключения, предусмотренного частями 15 и 17 статьи 29 Закона № 221-ФЗ, и, при наличии, срока ограничения, предусмотренного частями 19 и 20 статьи 29 Закона № 221-ФЗ.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lastRenderedPageBreak/>
        <w:t>7. При наличии по состоянию на 1 июля 2016 года у кадастрового инженера действующего квалификационного аттестата кадастрового инженера такая информация подлежит включению в Реестр с указанием идентификационного номера такого аттестата и даты начала его действия (даты аннулирования).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* Собрание законодательства Российской Федерации, 2007, № 49, ст. 6076; 2008, № 30, ст. 3604, 3616; 2009, № 18, ст. 2142; № 52, ст. 6450; 2011, № 27, ст. 3880; № 49, ст. 7061; 2012, № 26, ст. 3446; 2013, № 23, ст. 2871; 2014, № 48, ст. 6640; 2015, № 29, ст. 4389.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** Собрание законодательства Российской Федерации, 2002, № 1, ст. 1; 2008, № 20, ст. 2251; 2015, № 29, ст. 4354.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*** Собрание законодательства Российской Федерации, 2007, № 31, ст. 4017; 2008, № 30, ст. 3597, 3616; 2009, № 1, ст. 19; № 19, ст. 2283; № 29, ст. 3582; № 52, ст. 6410, 6419; 2011, № 1, ст. 47; № 23, ст. 3269; № 27, ст. 3880; № 30, ст. 4563, 4594, 4605; № 49, ст. 7024, 7061; № 50, ст. 7365; 2012, № 31, ст. 4322;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2013, № 14, ст. 1651; № 23, </w:t>
      </w:r>
      <w:proofErr w:type="spellStart"/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>: 2866; № 27, ст. 3477; № 30, ст. 4083; 2014, № 26, ст. 3377; № 30, ст. 4211, 4218; № 43, ст. 5799, 5802; № 45, ст. 6145; № 52, ст. 7558; 2015, № 1, ст. 39, 52; № 9, ст. 1193; № 14, ст. 2019; № 27, ст. 3975, 3997; № 29, ст. 4339, 4359, 4370, 4377, 4378, 4385; 2016, № 1, ст. 11, 51, 72; № 15, ст. 2057; № 18, ст. 2484, 2495.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Приложение № 2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br/>
        <w:t xml:space="preserve">к </w:t>
      </w:r>
      <w:hyperlink r:id="rId11" w:anchor="0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приказу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Министерства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br/>
        <w:t>экономического развития РФ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br/>
        <w:t>от 30 июня 2016 г. № 419</w:t>
      </w:r>
    </w:p>
    <w:p w:rsidR="00CE4167" w:rsidRPr="00CE4167" w:rsidRDefault="00CE4167" w:rsidP="00CE41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Порядок,</w:t>
      </w:r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 xml:space="preserve">ведения </w:t>
      </w:r>
      <w:proofErr w:type="spellStart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организацией кадастровых инженеров реестра членов </w:t>
      </w:r>
      <w:proofErr w:type="spellStart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организации кадастровых инженеров и </w:t>
      </w:r>
      <w:proofErr w:type="gramStart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размещения</w:t>
      </w:r>
      <w:proofErr w:type="gramEnd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содержащихся в таком реестре сведений на официальном сайте </w:t>
      </w:r>
      <w:proofErr w:type="spellStart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организации кадастровых инженеров в информационно-телекоммуникационной сети «Интернет»</w:t>
      </w:r>
    </w:p>
    <w:p w:rsidR="00CE4167" w:rsidRPr="00CE4167" w:rsidRDefault="00CE4167" w:rsidP="00CE41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I. Общие положения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1. Настоящий Порядок определяет правила ведения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кадастровых инженеров реестра членов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 (далее соответственно -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саморегулируемая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организация, Реестр) и размещения содержащихся в Реестре сведений на официальном сайте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в информационно-телекоммуникационной сети «Интернет» (далее - официальный сайт).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Реестр ведется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в соответствии с требованиями Федерального закона от 1 декабря 2007 г. № 315-ФЗ «О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организациях»</w:t>
      </w:r>
      <w:hyperlink r:id="rId12" w:anchor="2111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*(1)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(далее - Закон) и Федерального закона от 24 июля 2007 г. № 221-ФЗ «О государственном кадастре недвижимости»</w:t>
      </w:r>
      <w:hyperlink r:id="rId13" w:anchor="2222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*(2)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(далее - Закон № 221-ФЗ) на электронном носителе и содержит систематизированные сведения о кадастровых инженерах - членах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а также сведения о лицах, прекративших членство в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lastRenderedPageBreak/>
        <w:t>3. Предоставление доступа заинтересованным лицам к сведениям, содержащимся в Реестре и подлежащим размещению на официальном сайте в соответствии с Законом № 221-ФЗ, осуществляется посредством официального сайта. При этом пользовательский интерфейс официального сайта должен позволять любому пользователю официального сайта осуществлять поиск сведений Реестра по любой их совокупности.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II. Правила ведения Реестра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4. Реестр состоит из последовательно заполняемых разделов, каждый из которых идентифицируется уникальным реестровым номером, присваиваемым при его открытии - внесении в Реестр первой записи, и содержит сведения об одном кадастровом инженере - члене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5. Каждая запись, внесенная в Реестр (при открытии раздела Реестра, при внесении изменений в раздел Реестра, при закрытии раздела Реестра), заверяется усиленной квалифицированной электронной подписью уполномоченного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лица и содержит дату и основание совершения такой записи (реквизиты документа, на основании которого вносится запись).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6. При внесении изменений в раздел Реестра, содержащий сведения о кадастровом инженере - члене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предыдущие записи о нем сохраняются в Реестре со статусом «архивные».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7. При исключении сведений о кадастровом инженере - члене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из Реестра соответствующий раздел Реестра, содержащий сведения о нем, закрывается, а его уникальный реестровый номер сохраняется.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8. Документы, на основании которых сведения внесены в Реестр, являются составной частью Реестра.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Документы на бумажном носителе, на основании которых сведения о кадастровом инженере - члене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включены в Реестр, помещаются в соответствующее личное дело кадастрового инженера - члена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и хранятся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в течение срока членства кадастрового инженера в этой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а также в течение трех лет после прекращения его членства в этой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организации.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9. В течение одного рабочего дня со дня принятия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решения о приеме физического лица в члены такой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в Реестр вносятся следующие сведения о таком лице: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а) дата внесения сведений о члене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б) фамилия, имя, отчество (последнее - при наличии), место жительства, дата и место рождения, данные основного документа, удостоверяющего личность и подтверждающего гражданство Российской Федерации (серия, номер, когда и кем выдан);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в) страховой номер индивидуального лицевого счета в системе обязательного пенсионного страхования Российской Федерации;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г) контактная информация (номера телефонов с указанием кода междугородней связи, почтовый адрес, адрес электронной почты);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lastRenderedPageBreak/>
        <w:t>д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>) информация о наличии высшего образования по специальности или направлению подготовки, перечень которых утвержден приказом Минэкономразвития России от 29 июня 2016 г. № 413 (зарегистрирован в Минюсте России 20 июля 2016 г., регистрационный № 42923), или наличии высшего образования по специальности или направлению подготовки, не вошедших в указанный перечень, и дополнительного профессионального образования по программе профессиональной переподготовки в области кадастровых отношений с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указанием наименования учебного заведения, серии (при наличии), номера и даты выдачи документа об образовании, сведений о присвоенной квалификации, специальности, направлении подготовки;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е) информация о прохождении стажировки в качестве помощника кадастрового инженера с указанием даты начала и окончания стажировки, наименования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утвердившей заключение об итогах стажировки, и даты утверждения такого заключения;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ж) информация о сдаче теоретического экзамена, подтверждающего наличие профессиональных знаний, необходимых для осуществления кадастровой деятельности, с указанием даты сдачи такого экзамена;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>) информация об отсутствии (наличии) наказания в виде дисквалификации за нарушение законодательства о государственном кадастровом учете недвижимого имущества и кадастровой деятельности, предусмотренного частью 4 статьи 14.35 Кодекса Российской Федерации об административных правонарушениях</w:t>
      </w:r>
      <w:hyperlink r:id="rId14" w:anchor="2333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*(3)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>, в соответствии со вступившим в законную силу решением суда с указанием срока дисквалификации, даты постановления и номера дела о привлечении к административной ответственности в виде дисквалификации (при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наличии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и) информация об отсутствии (наличии) непогашенной или неснятой судимости за совершение умышленного преступления с указанием даты приговора, срока и вида наказания (при наличии), нормы законодательства Российской Федерации, устанавливающей ответственность за такое преступление;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к) информация об обеспечении имущественной ответственности: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о договоре обязательного страхования гражданской ответственности кадастрового инженера, отвечающего установленным статьей 29.2 Закона № 221-ФЗ требованиям, дата заключения договора страхования, срок его действия, размер страховой суммы по договору, сведения о страховщике, включая сведения о месте его нахождения, имеющейся лицензии, номерах контрактных телефонов;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о размере взноса в компенсационный фонд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с указанием даты внесения такого взноса в случае, если формирование компенсационного фонда применяется в качестве способа обеспечения ответственности членов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перед потребителями произведенных ими товаров (работ, услуг);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л) информация о наличии по состоянию на 1 июля 2016 г. действующего квалификационного аттестата кадастрового инженера с указанием идентификационного номера квалификационного аттестата и даты начала действия квалификационного аттестата.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10. Сведения, указанные в </w:t>
      </w:r>
      <w:hyperlink r:id="rId15" w:anchor="3029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подпунктах «а» - «</w:t>
        </w:r>
        <w:proofErr w:type="spellStart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д</w:t>
        </w:r>
        <w:proofErr w:type="spellEnd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»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16" w:anchor="3036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з</w:t>
        </w:r>
        <w:proofErr w:type="spellEnd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» - «</w:t>
        </w:r>
        <w:proofErr w:type="gramStart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к</w:t>
        </w:r>
        <w:proofErr w:type="gramEnd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» </w:t>
        </w:r>
        <w:proofErr w:type="gramStart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пункта</w:t>
        </w:r>
        <w:proofErr w:type="gramEnd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9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вносятся в Реестр на основании документов (информации), подтверждающих 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соответствие физического лица обязательным условиям принятия в члены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установленным частью 2 статьи 29 Закона № 221-ФЗ и представленных таким лицом вместе с заявлением о приеме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организацию.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11. Сведения, указанные в </w:t>
      </w:r>
      <w:hyperlink r:id="rId17" w:anchor="3034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подпунктах «е»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hyperlink r:id="rId18" w:anchor="3035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«ж» пункта 9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вносятся в Реестр на основании документов, представленных физическим лицом вместе с заявлением о приеме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и (или) информации, полученной в национальном объединении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Сведения, указанные в </w:t>
      </w:r>
      <w:hyperlink r:id="rId19" w:anchor="3039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подпункте «л» пункта 9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вносятся в Реестр на основании документа, представленного физическим лицом вместе с заявлением о приеме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организацию, и (или) информации, полученной в уполномоченном на осуществление государственного надзора за деятельностью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инженеров, национального объединения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 и ведение государственного реестра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инженеров, государственного реестра кадастровых инженеров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E4167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"http://www.garant.ru/products/ipo/prime/doc/71404710/?prime" \l "2444" </w:instrText>
      </w:r>
      <w:r w:rsidRPr="00CE416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CE416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*(4)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E416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13.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В срок не более чем один рабочий день со дня получения от члена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и (или) юридического лица, с которым такой член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заключил (заключал) трудовой договор, документов, подтверждающих выбранную форму организации кадастровой деятельности члена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саморегулируемая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организация вносит в Реестр информацию (изменения в информацию) о форме организации кадастровой деятельности кадастрового инженера - члена этой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организации: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а) в качестве индивидуального предпринимателя - идентификационный номер налогоплательщика, дата государственной регистрации физического лица в качестве индивидуального предпринимателя, государственный регистрационный номер записи о государственной регистрации индивидуального предпринимателя, место фактического осуществления деятельности, дата прекращения кадастровой деятельности в качестве индивидуального предпринимателя (в случае прекращения деятельности в качестве индивидуального предпринимателя);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б) в качестве работника юридического лица (может быть указано неограниченное число лиц) на основании трудового договора (в отношении каждого юридического лица) - полное и (в случае если имеется) сокращенное наименование, государственный регистрационный номер записи о государственной регистрации юридического лица, место нахождения юридического лица, номера контактных телефонов, идентификационный номер налогоплательщика, дата заключения (прекращения) трудового договора.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14. Информация о прохождении кадастровым инженером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обучения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по дополнительной профессиональной программе повышения квалификации вносится в Реестр в срок не более чем один рабочий день со дня поступления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организацию от ее члена документа, подтверждающего прохождение такого обучения.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15. Информация о внесении установленных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взносов вносится в Реестр в течение трех рабочих дней со дня поступления на счет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соответствующих денежных средств с указанием даты внесения и суммы взноса.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16. Сведения о результатах проведенных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проверок кадастрового инженера - члена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и фактах применения к нему мер дисциплинарного воздействия (в случае если такие проверки проводились и (или) такие меры применялись) вносятся в Реестр в следующем порядке: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а) информация о виде проверки - плановая или внеплановая с указанием даты начала и даты окончания проверки, а также ее результатов с указанием выявленных нарушений (при наличии) - не позднее трех рабочих дней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с даты начала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(окончания) проверки и даты принятия решения по результатам проверки в отношении проверяемого кадастрового инженера соответственно;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б) сведения о поступивших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организацию жалобах на действия (бездействие) кадастрового инженера с указанием реквизитов и предмета соответствующей жалобы, информации о подавшем ее лице, а также даты окончания рассмотрения жалобы и результата ее рассмотрения - в течение трех рабочих дней со дня поступления жалобы, а также принятия решения по результатам рассмотрения жалобы;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в) информация о применении в отношении члена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мер дисциплинарного воздействия (при наличии) с указанием примененных мер дисциплинарного воздействия, реквизитов соответствующего решения о применении мер дисциплинарного воздействия и основания их применения - не позднее трех рабочих дней со дня вступления в силу решения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о применении к кадастровому инженеру меры дисциплинарного воздействия.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17. Изменения в сведения Реестра вносятся в срок не более чем три рабочих дня со дня поступления документов (информации), подтверждающих такие изменения, или их возникновения.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18. Изменения в сведения, указанные в </w:t>
      </w:r>
      <w:hyperlink r:id="rId20" w:anchor="3036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подпунктах «</w:t>
        </w:r>
        <w:proofErr w:type="spellStart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з</w:t>
        </w:r>
        <w:proofErr w:type="spellEnd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»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hyperlink r:id="rId21" w:anchor="3037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«и» пункта 9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вносятся в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Реестр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в том числе на основании документов, установленных законодательством Российской Федерации, поступивших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организацию из суда, правоохранительных органов, иных органов государственной власти, органов местного самоуправления, иных организаций и физических лиц.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19. Сведения, указанные в </w:t>
      </w:r>
      <w:hyperlink r:id="rId22" w:anchor="3038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подпункте «к» пункта 9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и изменения в такие сведения вносятся в Реестр на основании документов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и (или) документов, предоставленных кадастровым инженером.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20. Документы, содержащие сведения, которые подлежат внесению в Реестр, представляются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организацию на бумажном носителе при личном обращении или посредством почтового отправления либо путем направления в форме электронных документов (электронных образов таких документов) с использованием информационно-телекоммуникационных сетей общего пользования, в том числе сети «Интернет».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Документы и их копии, представленные на бумажном носителе, должны быть оформлены и заверены в установленном законодательством Российской Федерации порядке, а представленные в форме электронных документов (электронных образов таких документов) должны быть заверены электронной подписью лица, представляющего такие документы.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21. Документы, поступающие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организацию, регистрируются этой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в день их поступления с указанием даты, входящего номера, подписи принявшего такие документы ответственного лица этой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22. В течение одного рабочего дня со дня принятия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решения об исключении кадастрового инженера из такой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в Реестр вносятся следующие сведения: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дата внесения сведений об исключении кадастрового инженера из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реквизиты решения об исключении кадастрового инженера из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основания исключения кадастрового инженера из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информация об ограничениях, предусмотренных частями 19 и 20 статьи 29 Закона № 221-ФЗ (при наличии), с указанием срока ограничений.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23. В течение одного рабочего дня со дня поступления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организацию в установленном законодательством Российской Федерации порядке документов, которые подтверждают смерть кадастрового инженера или признание его безвестно отсутствующим, сведения о таком кадастровом инженере исключаются из Реестра.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*(1) Собрание законодательства Российской Федерации, 2007, № 49, ст. 6076; 2008, № 30, ст. 3604, 3616; 2009, № 18, ст. 2142; № 52, ст. 6450; 2011, № 27, ст. 3880; № 49, ст. 7061; 2012, № 26, ст. 3446; 2013, № 23, ст. 2871; 2014, № 48, ст. 6640; 2015, № 29, ст. 4389.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*(2) Собрание законодательства Российской Федерации, 2007, № 31, ст. 4017; 2008, № 30, ст. 3597, 3616; 2009, № 1, ст. 19; № 19, ст. 2283; № 29, ст. 3582; № 52, ст. 6410, 6419; 2011, № 1, ст. 47; № 23, ст. 3269; № 27, ст. 3880; № 30, ст. 4563, 4594, 4605; № 49, ст. 7024, 7061; № 50, ст. 7365; 2012, № 31, ст. 4322; 2013, № 14, ст. 1651; № 23, ст. 2866; № 27, ст. 3477; № 30, ст. 4083; 2014, № 26, ст. 3377; № 30, ст. 4211, 4218; № 43, ст. 5799, 5802; № 45, ст. 6145; № 52, ст. 7558; 2015, № 1, ст. 39, 52; № 9, ст. 1193; № 14, ст. 2019; № 27, ст. 3975, 3997; № 29, ст. 4339, 4359, 4370, 4377, 4378, 4385; 2016, № 1, ст. 11, 51, 72; № 15, ст. 2057; № 18, ст. 2484, 2495.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*(3) Собрание законодательства Российской Федерации, 2002, № 1, ст. 1; 2008, № 20, ст. 2251; 2015, № 29, ст. 4354.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*(4) Положение о Федеральной службе государственной регистрации, кадастра и картографии, утвержденное постановлением Правительства Российской Федерации от 1 июня 2009 г. № 457 (Собрание законодательства Российской Федерации, 2009, № 25, ст. 3052; 2010, № 45, ст. 3760; 2011, № 15, ст. 2125; № 23, ст. 3320; № 46, ст. 6527; 2012, № 39, ст. 5266; № 51, ст. 7236;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2014, № 50, ст. 7123; 2016, № 2, ст. 356; № 17, ст. 2409).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Приложение № 3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br/>
        <w:t xml:space="preserve">к </w:t>
      </w:r>
      <w:hyperlink r:id="rId23" w:anchor="0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приказу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Министерства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br/>
      </w:r>
      <w:r w:rsidRPr="00CE4167">
        <w:rPr>
          <w:rFonts w:ascii="Times New Roman" w:eastAsia="Times New Roman" w:hAnsi="Times New Roman" w:cs="Times New Roman"/>
          <w:sz w:val="24"/>
          <w:szCs w:val="24"/>
        </w:rPr>
        <w:lastRenderedPageBreak/>
        <w:t>экономического развития РФ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br/>
        <w:t>от 30 июня 2016 г. № 419</w:t>
      </w:r>
    </w:p>
    <w:p w:rsidR="00CE4167" w:rsidRPr="00CE4167" w:rsidRDefault="00CE4167" w:rsidP="00CE41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gramStart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Порядок</w:t>
      </w:r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 xml:space="preserve">представления в орган государственного надзора сведений о внесении в реестр членов </w:t>
      </w:r>
      <w:proofErr w:type="spellStart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организации кадастровых инженеров сведений о физическом лице, принятом в члены </w:t>
      </w:r>
      <w:proofErr w:type="spellStart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организации кадастровых инженеров, а также объем, сроки и порядок представления в орган государственного надзора информации о внесении изменений в реестр членов </w:t>
      </w:r>
      <w:proofErr w:type="spellStart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организации и об основаниях внесения таких изменений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В день внесения в реестр членов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 (далее соответственно - Реестр,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саморегулируемая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организация) сведений о принятом в эту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организацию кадастровом инженере такая организация направляет в орган, уполномоченный на осуществление государственного надзора за деятельностью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инженеров, национального объединения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 и ведение государственного реестра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инженеров, государственного реестра кадастровых инженеров</w:t>
      </w:r>
      <w:hyperlink r:id="rId24" w:anchor="3111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*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(далее - орган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государственного надзора), уведомление, содержащее сведения о кадастровом инженере, предусмотренные </w:t>
      </w:r>
      <w:hyperlink r:id="rId25" w:anchor="3029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подпунктами «а» - «в»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26" w:anchor="3033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д</w:t>
        </w:r>
        <w:proofErr w:type="spellEnd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» - «к» пункта 9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Порядка ведения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кадастровых инженеров Реестра и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размещения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содержащихся в таком реестре сведений на официальном сайте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кадастровых инженеров в информационно-телекоммуникационной сети «Интернет», утвержденного настоящим приказом (далее - Порядок ведения Реестра), с приложением соответствующих документов, заверенных этой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В срок не более чем один рабочий день со дня внесения в Реестр сведений, предусмотренных </w:t>
      </w:r>
      <w:hyperlink r:id="rId27" w:anchor="2014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пунктами 14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hyperlink r:id="rId28" w:anchor="2016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16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Порядка ведения Реестра, или внесения изменений в сведения Реестра, предусмотренные </w:t>
      </w:r>
      <w:hyperlink r:id="rId29" w:anchor="3029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подпунктами «а» - «в»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30" w:anchor="3033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«</w:t>
        </w:r>
        <w:proofErr w:type="spellStart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д</w:t>
        </w:r>
        <w:proofErr w:type="spellEnd"/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» - «к» пункта 9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, пунктами 14 и 16 Порядка ведения Реестра,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саморегулируемая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организация направляет в орган государственного надзора уведомление с приложением соответствующих документов, заверенных этой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организацией.</w:t>
      </w:r>
      <w:proofErr w:type="gramEnd"/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3. В день внесения в Реестр сведений, предусмотренных </w:t>
      </w:r>
      <w:hyperlink r:id="rId31" w:anchor="2022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пунктом 22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Порядка ведения Реестра,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саморегулируемая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организация направляет в орган государственного надзора копию решения об исключении кадастрового инженера из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заверенную этой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Саморегулируемая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организация направляет в орган государственного надзора уведомление, содержащее сведения, предусмотренные </w:t>
      </w:r>
      <w:hyperlink r:id="rId32" w:anchor="2023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пунктом 23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Порядка ведения Реестра, в течение двух рабочих дней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организацию документа, подтверждающего в соответствии с законодательством Российской Федерации смерть кадастрового инженера или признание его безвестно отсутствующим.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Уведомления, предусмотренные </w:t>
      </w:r>
      <w:hyperlink r:id="rId33" w:anchor="3001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пунктами 1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34" w:anchor="3002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hyperlink r:id="rId35" w:anchor="3004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4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представляются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в орган государственного надзора в форме документа на бумажном носителе при личном обращении или посредством почтового отправления с уведомлением о вручении и описью вложения либо в форме электронного документа </w:t>
      </w:r>
      <w:r w:rsidRPr="00CE4167">
        <w:rPr>
          <w:rFonts w:ascii="Times New Roman" w:eastAsia="Times New Roman" w:hAnsi="Times New Roman" w:cs="Times New Roman"/>
          <w:sz w:val="24"/>
          <w:szCs w:val="24"/>
        </w:rPr>
        <w:lastRenderedPageBreak/>
        <w:t>посредством заполнения формы уведомления, предусмотренной сервисом, размещенным на официальном сайте органа государственного надзора в информационно-телекоммуникационной сети «Интернет» (далее - официальный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сайт).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gramStart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Заверенные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копии документов, указанные в </w:t>
      </w:r>
      <w:hyperlink r:id="rId36" w:anchor="3001" w:history="1">
        <w:r w:rsidRPr="00CE41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пунктах 1 - 3</w:t>
        </w:r>
      </w:hyperlink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Порядка, представляются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в орган государственного надзора в форме документа на бумажном носителе при личном обращении или посредством почтового отправления с уведомлением о вручении и описью вложения либо в форме электронного документа (электронных образов таких документов) посредством их прикрепления к заполненной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форме уведомления, предусмотренной сервисом, размещенном</w:t>
      </w:r>
      <w:proofErr w:type="gram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7. Представляемые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уведомления и копии документов в форме документов на бумажном носителе должны быть заверены печатью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и подписью (с указанием фамилии, инициалов и должности) уполномоченного этой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лица, в форме электронного документа - должны быть заверены усиленной квалифицированной электронной подписью уполномоченного этой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лица.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8. Электронные документы (электронные образы документов) направляются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в виде файлов в одном из указанных форматов: PDF, XLS. Качество электронных документов (электронных образов документов) в формате PDF должно позволять в полном объеме прочесть текст документа и распознать реквизиты документа.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9. Совместимость представляемых </w:t>
      </w:r>
      <w:proofErr w:type="spellStart"/>
      <w:r w:rsidRPr="00CE4167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CE41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организацией электронных документов с государственным реестром кадастровых инженеров обеспечивается за счет соблюдения: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унификации данных, представляемых для включения в государственный реестр кадастровых инженеров и внесения в него изменений, на основе применения единых форматов и справочников;</w:t>
      </w:r>
    </w:p>
    <w:p w:rsidR="00CE4167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применения средств электронной подписи, подтверждающих отсутствие искажений в документах на электронном носителе.</w:t>
      </w:r>
    </w:p>
    <w:p w:rsidR="00C8715C" w:rsidRPr="00CE4167" w:rsidRDefault="00CE4167" w:rsidP="00CE4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4167">
        <w:rPr>
          <w:rFonts w:ascii="Times New Roman" w:eastAsia="Times New Roman" w:hAnsi="Times New Roman" w:cs="Times New Roman"/>
          <w:sz w:val="24"/>
          <w:szCs w:val="24"/>
        </w:rPr>
        <w:t>10. Средства электронной подписи, применяемые для направления электронных документов (электронных образов документов), должны быть сертифицированы в соответствии с законодательством Российской Федерации.</w:t>
      </w:r>
    </w:p>
    <w:sectPr w:rsidR="00C8715C" w:rsidRPr="00CE4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4167"/>
    <w:rsid w:val="00C8715C"/>
    <w:rsid w:val="00CE4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E41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E41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416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E416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CE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E4167"/>
    <w:rPr>
      <w:color w:val="0000FF"/>
      <w:u w:val="single"/>
    </w:rPr>
  </w:style>
  <w:style w:type="paragraph" w:customStyle="1" w:styleId="toleft">
    <w:name w:val="toleft"/>
    <w:basedOn w:val="a"/>
    <w:rsid w:val="00CE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3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products/ipo/prime/doc/71404710/?prime" TargetMode="External"/><Relationship Id="rId13" Type="http://schemas.openxmlformats.org/officeDocument/2006/relationships/hyperlink" Target="http://www.garant.ru/products/ipo/prime/doc/71404710/?prime" TargetMode="External"/><Relationship Id="rId18" Type="http://schemas.openxmlformats.org/officeDocument/2006/relationships/hyperlink" Target="http://www.garant.ru/products/ipo/prime/doc/71404710/?prime" TargetMode="External"/><Relationship Id="rId26" Type="http://schemas.openxmlformats.org/officeDocument/2006/relationships/hyperlink" Target="http://www.garant.ru/products/ipo/prime/doc/71404710/?prim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garant.ru/products/ipo/prime/doc/71404710/?prime" TargetMode="External"/><Relationship Id="rId34" Type="http://schemas.openxmlformats.org/officeDocument/2006/relationships/hyperlink" Target="http://www.garant.ru/products/ipo/prime/doc/71404710/?prime" TargetMode="External"/><Relationship Id="rId7" Type="http://schemas.openxmlformats.org/officeDocument/2006/relationships/hyperlink" Target="http://www.garant.ru/products/ipo/prime/doc/71404710/?prime" TargetMode="External"/><Relationship Id="rId12" Type="http://schemas.openxmlformats.org/officeDocument/2006/relationships/hyperlink" Target="http://www.garant.ru/products/ipo/prime/doc/71404710/?prime" TargetMode="External"/><Relationship Id="rId17" Type="http://schemas.openxmlformats.org/officeDocument/2006/relationships/hyperlink" Target="http://www.garant.ru/products/ipo/prime/doc/71404710/?prime" TargetMode="External"/><Relationship Id="rId25" Type="http://schemas.openxmlformats.org/officeDocument/2006/relationships/hyperlink" Target="http://www.garant.ru/products/ipo/prime/doc/71404710/?prime" TargetMode="External"/><Relationship Id="rId33" Type="http://schemas.openxmlformats.org/officeDocument/2006/relationships/hyperlink" Target="http://www.garant.ru/products/ipo/prime/doc/71404710/?prime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garant.ru/products/ipo/prime/doc/71404710/?prime" TargetMode="External"/><Relationship Id="rId20" Type="http://schemas.openxmlformats.org/officeDocument/2006/relationships/hyperlink" Target="http://www.garant.ru/products/ipo/prime/doc/71404710/?prime" TargetMode="External"/><Relationship Id="rId29" Type="http://schemas.openxmlformats.org/officeDocument/2006/relationships/hyperlink" Target="http://www.garant.ru/products/ipo/prime/doc/71404710/?prime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1404710/?prime" TargetMode="External"/><Relationship Id="rId11" Type="http://schemas.openxmlformats.org/officeDocument/2006/relationships/hyperlink" Target="http://www.garant.ru/products/ipo/prime/doc/71404710/?prime" TargetMode="External"/><Relationship Id="rId24" Type="http://schemas.openxmlformats.org/officeDocument/2006/relationships/hyperlink" Target="http://www.garant.ru/products/ipo/prime/doc/71404710/?prime" TargetMode="External"/><Relationship Id="rId32" Type="http://schemas.openxmlformats.org/officeDocument/2006/relationships/hyperlink" Target="http://www.garant.ru/products/ipo/prime/doc/71404710/?prime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www.garant.ru/products/ipo/prime/doc/71404710/?prime" TargetMode="External"/><Relationship Id="rId15" Type="http://schemas.openxmlformats.org/officeDocument/2006/relationships/hyperlink" Target="http://www.garant.ru/products/ipo/prime/doc/71404710/?prime" TargetMode="External"/><Relationship Id="rId23" Type="http://schemas.openxmlformats.org/officeDocument/2006/relationships/hyperlink" Target="http://www.garant.ru/products/ipo/prime/doc/71404710/?prime" TargetMode="External"/><Relationship Id="rId28" Type="http://schemas.openxmlformats.org/officeDocument/2006/relationships/hyperlink" Target="http://www.garant.ru/products/ipo/prime/doc/71404710/?prime" TargetMode="External"/><Relationship Id="rId36" Type="http://schemas.openxmlformats.org/officeDocument/2006/relationships/hyperlink" Target="http://www.garant.ru/products/ipo/prime/doc/71404710/?prime" TargetMode="External"/><Relationship Id="rId10" Type="http://schemas.openxmlformats.org/officeDocument/2006/relationships/hyperlink" Target="http://www.garant.ru/products/ipo/prime/doc/71404710/?prime" TargetMode="External"/><Relationship Id="rId19" Type="http://schemas.openxmlformats.org/officeDocument/2006/relationships/hyperlink" Target="http://www.garant.ru/products/ipo/prime/doc/71404710/?prime" TargetMode="External"/><Relationship Id="rId31" Type="http://schemas.openxmlformats.org/officeDocument/2006/relationships/hyperlink" Target="http://www.garant.ru/products/ipo/prime/doc/71404710/?prime" TargetMode="External"/><Relationship Id="rId4" Type="http://schemas.openxmlformats.org/officeDocument/2006/relationships/hyperlink" Target="http://www.garant.ru/products/ipo/prime/doc/71404710/?prime" TargetMode="External"/><Relationship Id="rId9" Type="http://schemas.openxmlformats.org/officeDocument/2006/relationships/hyperlink" Target="http://www.garant.ru/products/ipo/prime/doc/71404710/?prime" TargetMode="External"/><Relationship Id="rId14" Type="http://schemas.openxmlformats.org/officeDocument/2006/relationships/hyperlink" Target="http://www.garant.ru/products/ipo/prime/doc/71404710/?prime" TargetMode="External"/><Relationship Id="rId22" Type="http://schemas.openxmlformats.org/officeDocument/2006/relationships/hyperlink" Target="http://www.garant.ru/products/ipo/prime/doc/71404710/?prime" TargetMode="External"/><Relationship Id="rId27" Type="http://schemas.openxmlformats.org/officeDocument/2006/relationships/hyperlink" Target="http://www.garant.ru/products/ipo/prime/doc/71404710/?prime" TargetMode="External"/><Relationship Id="rId30" Type="http://schemas.openxmlformats.org/officeDocument/2006/relationships/hyperlink" Target="http://www.garant.ru/products/ipo/prime/doc/71404710/?prime" TargetMode="External"/><Relationship Id="rId35" Type="http://schemas.openxmlformats.org/officeDocument/2006/relationships/hyperlink" Target="http://www.garant.ru/products/ipo/prime/doc/71404710/?pri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5428</Words>
  <Characters>30940</Characters>
  <Application>Microsoft Office Word</Application>
  <DocSecurity>0</DocSecurity>
  <Lines>257</Lines>
  <Paragraphs>72</Paragraphs>
  <ScaleCrop>false</ScaleCrop>
  <Company>Microsoft</Company>
  <LinksUpToDate>false</LinksUpToDate>
  <CharactersWithSpaces>36296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2016-10-17T10:28:00Z</dcterms:created>
  <dcterms:modified xsi:type="dcterms:W3CDTF">2016-10-17T10:28:00Z</dcterms:modified>
</cp:coreProperties>
</file>