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300" w:rsidRPr="00205300" w:rsidRDefault="00205300" w:rsidP="00205300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205300">
        <w:rPr>
          <w:rFonts w:ascii="Times New Roman" w:eastAsia="Times New Roman" w:hAnsi="Times New Roman" w:cs="Times New Roman"/>
          <w:b/>
          <w:bCs/>
          <w:sz w:val="36"/>
          <w:szCs w:val="36"/>
        </w:rPr>
        <w:t>Определение Конституционного Суда РФ от 29 сентября 2016 г. № 1964-О “Об отказе в принятии к рассмотрению жалобы граждан Бельского Виктора Андреевича, Большаковой Наталии Евгеньевны и других на нарушение их конституционных прав пунктом 1 части 2 статьи 49 Градостроительного кодекса Российской Федерации”</w:t>
      </w:r>
    </w:p>
    <w:p w:rsidR="00205300" w:rsidRPr="00205300" w:rsidRDefault="00205300" w:rsidP="002053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28 октября 2016 </w:t>
      </w:r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0"/>
      <w:bookmarkEnd w:id="0"/>
      <w:proofErr w:type="gramStart"/>
      <w:r w:rsidRPr="00205300">
        <w:rPr>
          <w:rFonts w:ascii="Times New Roman" w:eastAsia="Times New Roman" w:hAnsi="Times New Roman" w:cs="Times New Roman"/>
          <w:sz w:val="24"/>
          <w:szCs w:val="24"/>
        </w:rPr>
        <w:t>Конституционный Суд Российской Федерации в составе Председателя В.Д.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Зорькина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судей К.В.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Арановского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А.И.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Бойцова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Н.С. Бондаря, Г.А. Гаджиева, Ю.М. Данилова, Л.М.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Жарковой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С.М. Казанцева, С.Д. Князева, А.Н.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Кокотова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Л.О.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Красавчиковой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С.П. Маврина, Н.В. Мельникова, Ю.Д.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Рудкина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О.С. Хохряковой, В.Г. Ярославцева,</w:t>
      </w:r>
      <w:proofErr w:type="gramEnd"/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05300">
        <w:rPr>
          <w:rFonts w:ascii="Times New Roman" w:eastAsia="Times New Roman" w:hAnsi="Times New Roman" w:cs="Times New Roman"/>
          <w:sz w:val="24"/>
          <w:szCs w:val="24"/>
        </w:rPr>
        <w:t>рассмотрев по требованию граждан В.А. Бельского, Н.Е. Большаковой, М.А. Жаворонкова, Л.И.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Заикиной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С.В.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Кукановой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А.Г.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Курмаева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Г.Д. Лукьянова, Д.В. Медведева, А.В. Михайловой, Б.М. Некрасова, А.А. Павлова, В.П. Родионова, С.Б. Свиридова, Т.Г.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Сурыгиной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В.Т. Тризны, Н.А. Тризны, Р.Р.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Утешева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 и Ш.Х.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Швидак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 вопрос</w:t>
      </w:r>
      <w:proofErr w:type="gramEnd"/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 о возможности принятия их жалобы к рассмотрению в заседании Конституционного Суда Российской Федерации, установил:</w:t>
      </w:r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1. </w:t>
      </w:r>
      <w:proofErr w:type="gramStart"/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Решением суда общей юрисдикции, оставленным без изменения вышестоящими судебными инстанциями, были удовлетворены требования Службы государственного строительного надзора и экспертизы Санкт-Петербурга об 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обязании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 граждан В.А. Бельского, Н.Е. Большаковой и других снести принадлежащий им на праве собственности объект самовольного строительства.</w:t>
      </w:r>
      <w:proofErr w:type="gramEnd"/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205300">
        <w:rPr>
          <w:rFonts w:ascii="Times New Roman" w:eastAsia="Times New Roman" w:hAnsi="Times New Roman" w:cs="Times New Roman"/>
          <w:sz w:val="24"/>
          <w:szCs w:val="24"/>
        </w:rPr>
        <w:t>В свое жалобе в Конституционный Суд Российской Федерации В.А. Бельский, Н.Е. Большакова, М.А. Жаворонков, Л.И.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Заикина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С.В.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Куканова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А.Г.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Курмаев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Г.Д. Лукьянов, Д.В. Медведев, А.В. Михайлова, Б.М. Некрасов, А.А. Павлов, В.П. Родионов, С.Б. Свиридов, Т.Г.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Сурыгина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>, В.Т. Тризна, Н.А. Тризна, Р.Р.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Утешев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proofErr w:type="gramEnd"/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 Ш.Х. </w:t>
      </w:r>
      <w:proofErr w:type="spellStart"/>
      <w:r w:rsidRPr="00205300">
        <w:rPr>
          <w:rFonts w:ascii="Times New Roman" w:eastAsia="Times New Roman" w:hAnsi="Times New Roman" w:cs="Times New Roman"/>
          <w:sz w:val="24"/>
          <w:szCs w:val="24"/>
        </w:rPr>
        <w:t>Швидак</w:t>
      </w:r>
      <w:proofErr w:type="spellEnd"/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 оспаривают конституционность примененного в деле с их участием пункта 1 части 2 статьи 49 Градостроительного кодекса Российской Федерации, закрепляющего, что экспертиза не проводится в отношении проектной документации объектов индивидуального жилищного строительства.</w:t>
      </w:r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sz w:val="24"/>
          <w:szCs w:val="24"/>
        </w:rPr>
        <w:t>По мнению заявителей, оспариваемая норма противоречит статьям 35 (часть 2) и 40 (часть 1) Конституции Российской Федерации, поскольку на ее основании судами разрешается вопрос о сносе объекта индивидуального жилищного строительства ввиду его принадлежности одновременно нескольким семьям на праве собственности.</w:t>
      </w:r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sz w:val="24"/>
          <w:szCs w:val="24"/>
        </w:rPr>
        <w:t>2. Конституционный Суд Российской Федерации, изучив представленные материалы, не находит оснований для принятия данной жалобы к рассмотрению.</w:t>
      </w:r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Пункт 1 части 2 статьи 49 Градостроительного кодекса Российской Федерации регулирует отношения, связанные с составлением проектной документации объекта индивидуального строительства, технические характеристики которого предопределяют его функциональное предназначение - для проживания одной семьи. Оспариваемая норма, </w:t>
      </w:r>
      <w:r w:rsidRPr="00205300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вопреки утверждению заявителей, не препятствует нахождению объекта индивидуального строительства в собственности нескольких лиц, в том числе составляющих различные семьи, и не устанавливает обязанность сноса соответствующих объектов капитального строительства. </w:t>
      </w:r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sz w:val="24"/>
          <w:szCs w:val="24"/>
        </w:rPr>
        <w:t>Таким образом, пункт 1 части 2 статьи 49 Градостроительного кодекса Российской Федерации не может расцениваться как нарушающий права заявителей в указанном в жалобе аспекте.</w:t>
      </w:r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Установление же и исследование фактических обстоятельств, имеющих значение для разрешения </w:t>
      </w:r>
      <w:proofErr w:type="gramStart"/>
      <w:r w:rsidRPr="00205300">
        <w:rPr>
          <w:rFonts w:ascii="Times New Roman" w:eastAsia="Times New Roman" w:hAnsi="Times New Roman" w:cs="Times New Roman"/>
          <w:sz w:val="24"/>
          <w:szCs w:val="24"/>
        </w:rPr>
        <w:t>дела</w:t>
      </w:r>
      <w:proofErr w:type="gramEnd"/>
      <w:r w:rsidRPr="00205300">
        <w:rPr>
          <w:rFonts w:ascii="Times New Roman" w:eastAsia="Times New Roman" w:hAnsi="Times New Roman" w:cs="Times New Roman"/>
          <w:sz w:val="24"/>
          <w:szCs w:val="24"/>
        </w:rPr>
        <w:t xml:space="preserve"> о сносе принадлежащего заявителям здания как самовольной постройки, в том числе его технических характеристик, не входит в компетенцию Конституционного Суда Российской Федерации, как она определена в статье 125 Конституции Российской Федерации и статье 3 Федерального конституционного закона «О Конституционном Суде Российской Федерации».</w:t>
      </w:r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sz w:val="24"/>
          <w:szCs w:val="24"/>
        </w:rPr>
        <w:t>Исходя из изложенного и руководствуясь частью второй статьи 40, пунктом 2 статьи 43, частью первой статьи 79, статьями 96 и 97 Федерального конституционного закона «О Конституционном Суде Российской Федерации», Конституционный Суд Российской Федерации определил:</w:t>
      </w:r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sz w:val="24"/>
          <w:szCs w:val="24"/>
        </w:rPr>
        <w:t>1. Отказать в принятии к рассмотрению жалобы граждан Бельского Виктора Андреевича, Большаковой Наталии Евгеньевны и других, поскольку она не отвечает требованиям Федерального конституционного закона «О Конституционном Суде Российской Федерации», в соответствии с которыми жалоба в Конституционный Суд Российской Федерации признается допустимой.</w:t>
      </w:r>
    </w:p>
    <w:p w:rsidR="00205300" w:rsidRPr="00205300" w:rsidRDefault="00205300" w:rsidP="00205300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sz w:val="24"/>
          <w:szCs w:val="24"/>
        </w:rPr>
        <w:t>2. Определение Конституционного Суда Российской Федерации по данной жалобе окончательно и обжалованию не подлежит.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590"/>
        <w:gridCol w:w="2590"/>
      </w:tblGrid>
      <w:tr w:rsidR="00205300" w:rsidRPr="00205300" w:rsidTr="00205300">
        <w:trPr>
          <w:tblCellSpacing w:w="15" w:type="dxa"/>
        </w:trPr>
        <w:tc>
          <w:tcPr>
            <w:tcW w:w="2500" w:type="pct"/>
            <w:vAlign w:val="center"/>
            <w:hideMark/>
          </w:tcPr>
          <w:p w:rsidR="00205300" w:rsidRPr="00205300" w:rsidRDefault="00205300" w:rsidP="00205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5300">
              <w:rPr>
                <w:rFonts w:ascii="Times New Roman" w:eastAsia="Times New Roman" w:hAnsi="Times New Roman" w:cs="Times New Roman"/>
                <w:sz w:val="24"/>
                <w:szCs w:val="24"/>
              </w:rPr>
              <w:t>Председатель</w:t>
            </w:r>
            <w:r w:rsidRPr="0020530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Конституционного Суда</w:t>
            </w:r>
            <w:r w:rsidRPr="0020530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Российской Федерации </w:t>
            </w:r>
          </w:p>
        </w:tc>
        <w:tc>
          <w:tcPr>
            <w:tcW w:w="2500" w:type="pct"/>
            <w:vAlign w:val="center"/>
            <w:hideMark/>
          </w:tcPr>
          <w:p w:rsidR="00205300" w:rsidRPr="00205300" w:rsidRDefault="00205300" w:rsidP="00205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5300">
              <w:rPr>
                <w:rFonts w:ascii="Times New Roman" w:eastAsia="Times New Roman" w:hAnsi="Times New Roman" w:cs="Times New Roman"/>
                <w:sz w:val="24"/>
                <w:szCs w:val="24"/>
              </w:rPr>
              <w:t>В.Д. </w:t>
            </w:r>
            <w:proofErr w:type="spellStart"/>
            <w:r w:rsidRPr="00205300">
              <w:rPr>
                <w:rFonts w:ascii="Times New Roman" w:eastAsia="Times New Roman" w:hAnsi="Times New Roman" w:cs="Times New Roman"/>
                <w:sz w:val="24"/>
                <w:szCs w:val="24"/>
              </w:rPr>
              <w:t>Зорькин</w:t>
            </w:r>
            <w:proofErr w:type="spellEnd"/>
            <w:r w:rsidRPr="0020530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205300" w:rsidRPr="00205300" w:rsidRDefault="00205300" w:rsidP="0020530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205300">
        <w:rPr>
          <w:rFonts w:ascii="Times New Roman" w:eastAsia="Times New Roman" w:hAnsi="Times New Roman" w:cs="Times New Roman"/>
          <w:color w:val="000000"/>
          <w:sz w:val="24"/>
          <w:szCs w:val="24"/>
        </w:rPr>
        <w:br/>
      </w:r>
    </w:p>
    <w:p w:rsidR="003C154F" w:rsidRDefault="003C154F"/>
    <w:sectPr w:rsidR="003C15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05300"/>
    <w:rsid w:val="00205300"/>
    <w:rsid w:val="003C15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20530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0530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2053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20530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872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43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3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664</Words>
  <Characters>3787</Characters>
  <Application>Microsoft Office Word</Application>
  <DocSecurity>0</DocSecurity>
  <Lines>31</Lines>
  <Paragraphs>8</Paragraphs>
  <ScaleCrop>false</ScaleCrop>
  <Company>Microsoft</Company>
  <LinksUpToDate>false</LinksUpToDate>
  <CharactersWithSpaces>4443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2016-12-13T05:24:00Z</dcterms:created>
  <dcterms:modified xsi:type="dcterms:W3CDTF">2016-12-13T05:25:00Z</dcterms:modified>
</cp:coreProperties>
</file>