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0E81">
      <w:pPr>
        <w:pStyle w:val="1"/>
      </w:pPr>
      <w:hyperlink r:id="rId4" w:history="1">
        <w:r>
          <w:rPr>
            <w:rStyle w:val="a4"/>
            <w:b w:val="0"/>
            <w:bCs w:val="0"/>
          </w:rPr>
          <w:t>Приказ Министерства экономического развития РФ от 4 декабря 2015 г. N 913</w:t>
        </w:r>
        <w:r>
          <w:rPr>
            <w:rStyle w:val="a4"/>
            <w:b w:val="0"/>
            <w:bCs w:val="0"/>
          </w:rPr>
          <w:br/>
          <w:t>"О внесении изменений в приложения N 1 и N 2 к приказу Минэкономраз</w:t>
        </w:r>
        <w:r>
          <w:rPr>
            <w:rStyle w:val="a4"/>
            <w:b w:val="0"/>
            <w:bCs w:val="0"/>
          </w:rPr>
          <w:t>вития России от 1 сентября 2010 г. N 403"</w:t>
        </w:r>
      </w:hyperlink>
    </w:p>
    <w:p w:rsidR="00000000" w:rsidRDefault="008B0E81"/>
    <w:p w:rsidR="00000000" w:rsidRDefault="008B0E81">
      <w:r>
        <w:t>В целях приведения нормативной правовой базы Минэкономразвития России в соответствие с законодательством Российской Федерации приказываю:</w:t>
      </w:r>
    </w:p>
    <w:p w:rsidR="00000000" w:rsidRDefault="008B0E81">
      <w:bookmarkStart w:id="0" w:name="sub_101"/>
      <w:r>
        <w:t xml:space="preserve">Внести в </w:t>
      </w:r>
      <w:hyperlink r:id="rId5" w:history="1">
        <w:r>
          <w:rPr>
            <w:rStyle w:val="a4"/>
          </w:rPr>
          <w:t>приложения N 1</w:t>
        </w:r>
      </w:hyperlink>
      <w:r>
        <w:t xml:space="preserve"> и </w:t>
      </w:r>
      <w:hyperlink r:id="rId6" w:history="1">
        <w:r>
          <w:rPr>
            <w:rStyle w:val="a4"/>
          </w:rPr>
          <w:t>N 2</w:t>
        </w:r>
      </w:hyperlink>
      <w:r>
        <w:t xml:space="preserve"> к приказу Минэкономразвития России от 1 сентября 2010 г. N 403 "Об утверждении формы технического плана з</w:t>
      </w:r>
      <w:r>
        <w:t xml:space="preserve">дания и требований к его подготовке" (зарегистрирован Минюстом России 14 октября 2010 г., регистрационный N 18723) с изменениями, внесенными </w:t>
      </w:r>
      <w:hyperlink r:id="rId7" w:history="1">
        <w:r>
          <w:rPr>
            <w:rStyle w:val="a4"/>
          </w:rPr>
          <w:t>приказом</w:t>
        </w:r>
      </w:hyperlink>
      <w:r>
        <w:t xml:space="preserve"> Минэкономразвития России от 25 февраля 2014 </w:t>
      </w:r>
      <w:r>
        <w:t xml:space="preserve">г. N 86 (зарегистрирован Минюстом России 30 апреля 2014 г., регистрационный N 32160), изменения согласно </w:t>
      </w:r>
      <w:hyperlink w:anchor="sub_1000" w:history="1">
        <w:r>
          <w:rPr>
            <w:rStyle w:val="a4"/>
          </w:rPr>
          <w:t>приложению</w:t>
        </w:r>
      </w:hyperlink>
      <w:r>
        <w:t>.</w:t>
      </w:r>
    </w:p>
    <w:bookmarkEnd w:id="0"/>
    <w:p w:rsidR="00000000" w:rsidRDefault="008B0E81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B0E81">
            <w:pPr>
              <w:pStyle w:val="afff2"/>
            </w:pPr>
            <w:r>
              <w:t>Министр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B0E81">
            <w:pPr>
              <w:pStyle w:val="aff9"/>
              <w:jc w:val="right"/>
            </w:pPr>
            <w:r>
              <w:t>А.В. Улюкаев</w:t>
            </w:r>
          </w:p>
        </w:tc>
      </w:tr>
    </w:tbl>
    <w:p w:rsidR="00000000" w:rsidRDefault="008B0E81"/>
    <w:p w:rsidR="00000000" w:rsidRDefault="008B0E81">
      <w:pPr>
        <w:pStyle w:val="afff2"/>
      </w:pPr>
      <w:r>
        <w:t>Зарегистрировано в Минюсте РФ 15 января 2016 г.</w:t>
      </w:r>
    </w:p>
    <w:p w:rsidR="00000000" w:rsidRDefault="008B0E81">
      <w:pPr>
        <w:pStyle w:val="afff2"/>
      </w:pPr>
      <w:r>
        <w:t>Регистрационный N 40592</w:t>
      </w:r>
    </w:p>
    <w:p w:rsidR="00000000" w:rsidRDefault="008B0E81"/>
    <w:p w:rsidR="00000000" w:rsidRDefault="008B0E81">
      <w:pPr>
        <w:ind w:firstLine="698"/>
        <w:jc w:val="right"/>
      </w:pPr>
      <w:bookmarkStart w:id="1" w:name="sub_1000"/>
      <w:r>
        <w:rPr>
          <w:rStyle w:val="a3"/>
        </w:rPr>
        <w:t>П</w:t>
      </w:r>
      <w:r>
        <w:rPr>
          <w:rStyle w:val="a3"/>
        </w:rPr>
        <w:t>риложение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экономического развития РФ</w:t>
      </w:r>
      <w:r>
        <w:rPr>
          <w:rStyle w:val="a3"/>
        </w:rPr>
        <w:br/>
        <w:t>от 4 декабря 2015 г. N 913</w:t>
      </w:r>
    </w:p>
    <w:bookmarkEnd w:id="1"/>
    <w:p w:rsidR="00000000" w:rsidRDefault="008B0E81"/>
    <w:p w:rsidR="00000000" w:rsidRDefault="008B0E81">
      <w:pPr>
        <w:pStyle w:val="1"/>
      </w:pPr>
      <w:r>
        <w:t>Изменения, которые вносятся в приложения N 1 и N 2 к приказу Минэкономразвития России от 1 сентября 2010 г. N 403 "Об утверждении формы т</w:t>
      </w:r>
      <w:r>
        <w:t>ехнического плана здания и требований к его подготовке"</w:t>
      </w:r>
    </w:p>
    <w:p w:rsidR="00000000" w:rsidRDefault="008B0E81"/>
    <w:p w:rsidR="00000000" w:rsidRDefault="008B0E81">
      <w:bookmarkStart w:id="2" w:name="sub_1"/>
      <w:r>
        <w:t xml:space="preserve">1. В </w:t>
      </w:r>
      <w:hyperlink r:id="rId8" w:history="1">
        <w:r>
          <w:rPr>
            <w:rStyle w:val="a4"/>
          </w:rPr>
          <w:t>приложении N 1</w:t>
        </w:r>
      </w:hyperlink>
      <w:r>
        <w:t>:</w:t>
      </w:r>
    </w:p>
    <w:bookmarkEnd w:id="2"/>
    <w:p w:rsidR="00000000" w:rsidRDefault="008B0E81"/>
    <w:p w:rsidR="00000000" w:rsidRDefault="008B0E81">
      <w:bookmarkStart w:id="3" w:name="sub_11"/>
      <w:r>
        <w:t xml:space="preserve">а) </w:t>
      </w:r>
      <w:hyperlink r:id="rId9" w:history="1">
        <w:r>
          <w:rPr>
            <w:rStyle w:val="a4"/>
          </w:rPr>
          <w:t>реквизит "2"</w:t>
        </w:r>
      </w:hyperlink>
      <w:r>
        <w:t xml:space="preserve"> раздела "Исход</w:t>
      </w:r>
      <w:r>
        <w:t>ные данные" изложить в следующей редакции:</w:t>
      </w:r>
    </w:p>
    <w:bookmarkEnd w:id="3"/>
    <w:p w:rsidR="00000000" w:rsidRDefault="008B0E81"/>
    <w:p w:rsidR="00000000" w:rsidRDefault="008B0E81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9"/>
        <w:gridCol w:w="1803"/>
        <w:gridCol w:w="1803"/>
        <w:gridCol w:w="884"/>
        <w:gridCol w:w="904"/>
        <w:gridCol w:w="1493"/>
        <w:gridCol w:w="1200"/>
        <w:gridCol w:w="123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193" w:type="dxa"/>
            <w:gridSpan w:val="8"/>
            <w:tcBorders>
              <w:top w:val="single" w:sz="4" w:space="0" w:color="auto"/>
              <w:bottom w:val="nil"/>
            </w:tcBorders>
          </w:tcPr>
          <w:p w:rsidR="00000000" w:rsidRDefault="008B0E81">
            <w:pPr>
              <w:pStyle w:val="afff2"/>
            </w:pPr>
            <w:bookmarkStart w:id="4" w:name="sub_10022"/>
            <w:r>
              <w:t>2. Сведения о геодезической основе кадастра, использованной при подготовке технического плана</w:t>
            </w:r>
            <w:bookmarkEnd w:id="4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93" w:type="dxa"/>
            <w:gridSpan w:val="8"/>
            <w:tcBorders>
              <w:top w:val="nil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Система координат 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6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bookmarkStart w:id="5" w:name="sub_10220"/>
            <w:r>
              <w:t>N п/п</w:t>
            </w:r>
            <w:bookmarkEnd w:id="5"/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Название пункта и тип знака геодезической сети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Класс геодезической сети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Координаты, м</w:t>
            </w:r>
          </w:p>
        </w:tc>
        <w:tc>
          <w:tcPr>
            <w:tcW w:w="39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8B0E81">
            <w:pPr>
              <w:pStyle w:val="aff9"/>
              <w:jc w:val="center"/>
            </w:pPr>
            <w:r>
              <w:t>Сведения о состоянии на</w:t>
            </w:r>
          </w:p>
          <w:p w:rsidR="00000000" w:rsidRDefault="008B0E81">
            <w:pPr>
              <w:pStyle w:val="aff9"/>
              <w:jc w:val="center"/>
            </w:pPr>
            <w:r>
              <w:t>"__" __________ 2___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X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Y</w:t>
            </w:r>
          </w:p>
        </w:tc>
        <w:tc>
          <w:tcPr>
            <w:tcW w:w="39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6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наружного знака пункта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центра пункта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марки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2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7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</w:tbl>
    <w:p w:rsidR="00000000" w:rsidRDefault="008B0E81">
      <w:pPr>
        <w:ind w:firstLine="698"/>
        <w:jc w:val="right"/>
      </w:pPr>
      <w:r>
        <w:lastRenderedPageBreak/>
        <w:t>";</w:t>
      </w:r>
    </w:p>
    <w:p w:rsidR="00000000" w:rsidRDefault="008B0E81"/>
    <w:p w:rsidR="00000000" w:rsidRDefault="008B0E81">
      <w:bookmarkStart w:id="6" w:name="sub_12"/>
      <w:r>
        <w:t xml:space="preserve">б) </w:t>
      </w:r>
      <w:hyperlink r:id="rId10" w:history="1">
        <w:r>
          <w:rPr>
            <w:rStyle w:val="a4"/>
          </w:rPr>
          <w:t>реквизит "5"</w:t>
        </w:r>
      </w:hyperlink>
      <w:r>
        <w:t xml:space="preserve"> раздела "Характеристики здания" изложить в следующей редакции:</w:t>
      </w:r>
    </w:p>
    <w:bookmarkEnd w:id="6"/>
    <w:p w:rsidR="00000000" w:rsidRDefault="008B0E81"/>
    <w:p w:rsidR="00000000" w:rsidRDefault="008B0E81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607"/>
        <w:gridCol w:w="472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bookmarkStart w:id="7" w:name="sub_1065"/>
            <w:r>
              <w:t>5</w:t>
            </w:r>
            <w:bookmarkEnd w:id="7"/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Адрес здания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bookmarkStart w:id="8" w:name="sub_10651"/>
            <w:r>
              <w:t>Дата последнего обновления записи в государственном адресном ре</w:t>
            </w:r>
            <w:r>
              <w:t>естре</w:t>
            </w:r>
            <w:bookmarkEnd w:id="8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"__" __________ 2___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bookmarkStart w:id="9" w:name="sub_10652"/>
            <w:r>
              <w:t>Описание местоположения здания</w:t>
            </w:r>
            <w:bookmarkEnd w:id="9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bookmarkStart w:id="10" w:name="sub_1651"/>
            <w:r>
              <w:t>Иное описание местоположения здания</w:t>
            </w:r>
            <w:bookmarkEnd w:id="10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</w:tbl>
    <w:p w:rsidR="00000000" w:rsidRDefault="008B0E81">
      <w:pPr>
        <w:ind w:firstLine="698"/>
        <w:jc w:val="right"/>
      </w:pPr>
      <w:r>
        <w:t>";</w:t>
      </w:r>
    </w:p>
    <w:p w:rsidR="00000000" w:rsidRDefault="008B0E81"/>
    <w:p w:rsidR="00000000" w:rsidRDefault="008B0E81">
      <w:bookmarkStart w:id="11" w:name="sub_13"/>
      <w:r>
        <w:t xml:space="preserve">в) </w:t>
      </w:r>
      <w:hyperlink r:id="rId11" w:history="1">
        <w:r>
          <w:rPr>
            <w:rStyle w:val="a4"/>
          </w:rPr>
          <w:t>реквизит "10</w:t>
        </w:r>
      </w:hyperlink>
      <w:r>
        <w:t>" раздела "Характеристики здания" изложить в следующей редакции:</w:t>
      </w:r>
    </w:p>
    <w:bookmarkEnd w:id="11"/>
    <w:p w:rsidR="00000000" w:rsidRDefault="008B0E81"/>
    <w:p w:rsidR="00000000" w:rsidRDefault="008B0E81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607"/>
        <w:gridCol w:w="472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bookmarkStart w:id="12" w:name="sub_10610"/>
            <w:r>
              <w:t>10</w:t>
            </w:r>
            <w:bookmarkEnd w:id="12"/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Год ввода здания в эксплуатацию по</w:t>
            </w:r>
          </w:p>
          <w:p w:rsidR="00000000" w:rsidRDefault="008B0E81">
            <w:pPr>
              <w:pStyle w:val="afff2"/>
            </w:pPr>
            <w:r>
              <w:t>завершении его строительства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Год завершения строительства здания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</w:tbl>
    <w:p w:rsidR="00000000" w:rsidRDefault="008B0E81">
      <w:pPr>
        <w:ind w:firstLine="698"/>
        <w:jc w:val="right"/>
      </w:pPr>
      <w:r>
        <w:t>";</w:t>
      </w:r>
    </w:p>
    <w:p w:rsidR="00000000" w:rsidRDefault="008B0E81">
      <w:bookmarkStart w:id="13" w:name="sub_14"/>
      <w:r>
        <w:t xml:space="preserve">г) </w:t>
      </w:r>
      <w:hyperlink r:id="rId12" w:history="1">
        <w:r>
          <w:rPr>
            <w:rStyle w:val="a4"/>
          </w:rPr>
          <w:t>раздел</w:t>
        </w:r>
      </w:hyperlink>
      <w:r>
        <w:t xml:space="preserve"> "Сведения о части (частях) здания" изложить в следующей редакции:</w:t>
      </w:r>
    </w:p>
    <w:bookmarkEnd w:id="13"/>
    <w:p w:rsidR="00000000" w:rsidRDefault="008B0E81"/>
    <w:p w:rsidR="00000000" w:rsidRDefault="008B0E81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610"/>
        <w:gridCol w:w="1408"/>
        <w:gridCol w:w="254"/>
        <w:gridCol w:w="1068"/>
        <w:gridCol w:w="1330"/>
        <w:gridCol w:w="1772"/>
        <w:gridCol w:w="88"/>
        <w:gridCol w:w="278"/>
        <w:gridCol w:w="1520"/>
        <w:gridCol w:w="6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8659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Default="008B0E81">
            <w:pPr>
              <w:pStyle w:val="1"/>
            </w:pPr>
            <w:bookmarkStart w:id="14" w:name="sub_1007"/>
            <w:r>
              <w:t>Сведения о части (частях) здания</w:t>
            </w:r>
            <w:bookmarkEnd w:id="14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1017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Учетный номер или обозначение части 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1017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bookmarkStart w:id="15" w:name="sub_10071"/>
            <w:r>
              <w:t>1. Сведения о местоположении части здания</w:t>
            </w:r>
            <w:bookmarkEnd w:id="1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1017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bookmarkStart w:id="16" w:name="sub_10711"/>
            <w:r>
              <w:t>1.1. Описание местоположения части здания в виде контура</w:t>
            </w:r>
            <w:bookmarkEnd w:id="1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2461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Номера</w:t>
            </w:r>
          </w:p>
          <w:p w:rsidR="00000000" w:rsidRDefault="008B0E81">
            <w:pPr>
              <w:pStyle w:val="aff9"/>
              <w:jc w:val="center"/>
            </w:pPr>
            <w:r>
              <w:t>характерных</w:t>
            </w:r>
          </w:p>
          <w:p w:rsidR="00000000" w:rsidRDefault="008B0E81">
            <w:pPr>
              <w:pStyle w:val="aff9"/>
              <w:jc w:val="center"/>
            </w:pPr>
            <w:r>
              <w:t>точек контура</w:t>
            </w:r>
          </w:p>
          <w:p w:rsidR="00000000" w:rsidRDefault="008B0E81">
            <w:pPr>
              <w:pStyle w:val="aff9"/>
              <w:jc w:val="center"/>
            </w:pPr>
            <w:r>
              <w:t>части здания</w:t>
            </w:r>
          </w:p>
        </w:tc>
        <w:tc>
          <w:tcPr>
            <w:tcW w:w="2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Координаты, м</w:t>
            </w:r>
          </w:p>
        </w:tc>
        <w:tc>
          <w:tcPr>
            <w:tcW w:w="31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Средняя квадратическая</w:t>
            </w:r>
          </w:p>
          <w:p w:rsidR="00000000" w:rsidRDefault="008B0E81">
            <w:pPr>
              <w:pStyle w:val="aff9"/>
              <w:jc w:val="center"/>
            </w:pPr>
            <w:r>
              <w:t>погрешность определения</w:t>
            </w:r>
          </w:p>
          <w:p w:rsidR="00000000" w:rsidRDefault="008B0E81">
            <w:pPr>
              <w:pStyle w:val="aff9"/>
              <w:jc w:val="center"/>
            </w:pPr>
            <w:r>
              <w:t>координат характерных точек</w:t>
            </w:r>
          </w:p>
          <w:p w:rsidR="00000000" w:rsidRDefault="008B0E81">
            <w:pPr>
              <w:pStyle w:val="aff9"/>
              <w:jc w:val="center"/>
            </w:pPr>
            <w:r>
              <w:t xml:space="preserve">контура части здания </w:t>
            </w:r>
            <w:r w:rsidR="00E747E0">
              <w:rPr>
                <w:noProof/>
              </w:rPr>
              <w:drawing>
                <wp:inline distT="0" distB="0" distL="0" distR="0">
                  <wp:extent cx="266700" cy="1905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м</w:t>
            </w:r>
          </w:p>
        </w:tc>
        <w:tc>
          <w:tcPr>
            <w:tcW w:w="1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8B0E81">
            <w:pPr>
              <w:pStyle w:val="aff9"/>
              <w:jc w:val="center"/>
            </w:pPr>
            <w:r>
              <w:t>Примечание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2461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X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Y</w:t>
            </w:r>
          </w:p>
        </w:tc>
        <w:tc>
          <w:tcPr>
            <w:tcW w:w="31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7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24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2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3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4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24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8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bookmarkStart w:id="17" w:name="sub_10712"/>
            <w:r>
              <w:t>1.2. Иное описание местоположения части здания</w:t>
            </w:r>
            <w:bookmarkEnd w:id="17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8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8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f2"/>
            </w:pPr>
            <w:bookmarkStart w:id="18" w:name="sub_10072"/>
            <w:r>
              <w:t>2. Общие сведения о части здания</w:t>
            </w:r>
            <w:bookmarkEnd w:id="18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bookmarkStart w:id="19" w:name="sub_10720"/>
            <w:r>
              <w:t>N п/п</w:t>
            </w:r>
            <w:bookmarkEnd w:id="19"/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Учетный номер и обозначение части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 xml:space="preserve">Площадь (Р), </w:t>
            </w:r>
            <w:r w:rsidR="00E747E0">
              <w:rPr>
                <w:noProof/>
              </w:rPr>
              <w:drawing>
                <wp:inline distT="0" distB="0" distL="0" distR="0">
                  <wp:extent cx="180975" cy="2095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Характеристика части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1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2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3</w:t>
            </w:r>
          </w:p>
        </w:tc>
        <w:tc>
          <w:tcPr>
            <w:tcW w:w="3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</w:tbl>
    <w:p w:rsidR="00000000" w:rsidRDefault="008B0E81">
      <w:pPr>
        <w:ind w:firstLine="698"/>
        <w:jc w:val="right"/>
      </w:pPr>
      <w:r>
        <w:t>";</w:t>
      </w:r>
    </w:p>
    <w:p w:rsidR="00000000" w:rsidRDefault="008B0E81">
      <w:bookmarkStart w:id="20" w:name="sub_15"/>
      <w:r>
        <w:t xml:space="preserve">д) </w:t>
      </w:r>
      <w:hyperlink r:id="rId15" w:history="1">
        <w:r>
          <w:rPr>
            <w:rStyle w:val="a4"/>
          </w:rPr>
          <w:t>реквизит "3"</w:t>
        </w:r>
      </w:hyperlink>
      <w:r>
        <w:t xml:space="preserve"> раздела "Характеристики помещений в многоквартирном доме" изложить в следующей редакции:</w:t>
      </w:r>
    </w:p>
    <w:bookmarkEnd w:id="20"/>
    <w:p w:rsidR="00000000" w:rsidRDefault="008B0E81">
      <w:r>
        <w:t>"</w:t>
      </w:r>
    </w:p>
    <w:p w:rsidR="00000000" w:rsidRDefault="008B0E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607"/>
        <w:gridCol w:w="472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bookmarkStart w:id="21" w:name="sub_1083"/>
            <w:r>
              <w:t>3</w:t>
            </w:r>
            <w:bookmarkEnd w:id="21"/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Адрес помещения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Дата последнего обновления записи в государственном адресном реестре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  <w:jc w:val="center"/>
            </w:pPr>
            <w:r>
              <w:t>"__" __________ 2___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Описание местоположения помещения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B0E81">
            <w:pPr>
              <w:pStyle w:val="afff2"/>
            </w:pPr>
            <w:r>
              <w:t>Иное описание местоположения помещения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B0E81">
            <w:pPr>
              <w:pStyle w:val="aff9"/>
            </w:pPr>
          </w:p>
        </w:tc>
      </w:tr>
    </w:tbl>
    <w:p w:rsidR="00000000" w:rsidRDefault="008B0E81">
      <w:pPr>
        <w:ind w:firstLine="698"/>
        <w:jc w:val="right"/>
      </w:pPr>
      <w:r>
        <w:t>".</w:t>
      </w:r>
    </w:p>
    <w:p w:rsidR="00000000" w:rsidRDefault="008B0E81"/>
    <w:p w:rsidR="00000000" w:rsidRDefault="008B0E81">
      <w:bookmarkStart w:id="22" w:name="sub_2"/>
      <w:r>
        <w:t xml:space="preserve">2. В </w:t>
      </w:r>
      <w:hyperlink r:id="rId16" w:history="1">
        <w:r>
          <w:rPr>
            <w:rStyle w:val="a4"/>
          </w:rPr>
          <w:t>приложении N 2</w:t>
        </w:r>
      </w:hyperlink>
      <w:r>
        <w:t>:</w:t>
      </w:r>
    </w:p>
    <w:p w:rsidR="00000000" w:rsidRDefault="008B0E81">
      <w:bookmarkStart w:id="23" w:name="sub_21"/>
      <w:bookmarkEnd w:id="22"/>
      <w:r>
        <w:t xml:space="preserve">а) в </w:t>
      </w:r>
      <w:hyperlink r:id="rId17" w:history="1">
        <w:r>
          <w:rPr>
            <w:rStyle w:val="a4"/>
          </w:rPr>
          <w:t>пункте 17</w:t>
        </w:r>
      </w:hyperlink>
      <w:r>
        <w:t>:</w:t>
      </w:r>
    </w:p>
    <w:bookmarkStart w:id="24" w:name="sub_212"/>
    <w:bookmarkEnd w:id="23"/>
    <w:p w:rsidR="00000000" w:rsidRDefault="008B0E81">
      <w:r>
        <w:fldChar w:fldCharType="begin"/>
      </w:r>
      <w:r>
        <w:instrText>HYPERLINK "http://ivo.garant.ru/document?id=12079611&amp;sub=22177"</w:instrText>
      </w:r>
      <w:r>
        <w:fldChar w:fldCharType="separate"/>
      </w:r>
      <w:r>
        <w:rPr>
          <w:rStyle w:val="a4"/>
        </w:rPr>
        <w:t>абзац с</w:t>
      </w:r>
      <w:r>
        <w:rPr>
          <w:rStyle w:val="a4"/>
        </w:rPr>
        <w:t>едьмой</w:t>
      </w:r>
      <w:r>
        <w:fldChar w:fldCharType="end"/>
      </w:r>
      <w:r>
        <w:t xml:space="preserve"> после слова "Документы," дополнить словами "подготовленные на бумажном носителе,";</w:t>
      </w:r>
    </w:p>
    <w:p w:rsidR="00000000" w:rsidRDefault="008B0E81">
      <w:bookmarkStart w:id="25" w:name="sub_213"/>
      <w:bookmarkEnd w:id="24"/>
      <w:r>
        <w:t xml:space="preserve">дополнить новыми </w:t>
      </w:r>
      <w:hyperlink r:id="rId18" w:history="1">
        <w:r>
          <w:rPr>
            <w:rStyle w:val="a4"/>
          </w:rPr>
          <w:t>абзацами восьмым</w:t>
        </w:r>
      </w:hyperlink>
      <w:r>
        <w:t xml:space="preserve"> и </w:t>
      </w:r>
      <w:hyperlink r:id="rId19" w:history="1">
        <w:r>
          <w:rPr>
            <w:rStyle w:val="a4"/>
          </w:rPr>
          <w:t>девятым</w:t>
        </w:r>
      </w:hyperlink>
      <w:r>
        <w:t xml:space="preserve"> следующего содержания:</w:t>
      </w:r>
    </w:p>
    <w:p w:rsidR="00000000" w:rsidRDefault="008B0E81">
      <w:bookmarkStart w:id="26" w:name="sub_22178"/>
      <w:bookmarkEnd w:id="25"/>
      <w:r>
        <w:t>"В случае если законодательством допускается подготовка документа, подлежащего включению в состав Приложения, в форме электронного документа, такой документ может быть включен в состав Прило</w:t>
      </w:r>
      <w:r>
        <w:t>жения в форме электронного документа.</w:t>
      </w:r>
    </w:p>
    <w:p w:rsidR="00000000" w:rsidRDefault="008B0E81">
      <w:bookmarkStart w:id="27" w:name="sub_22179"/>
      <w:bookmarkEnd w:id="26"/>
      <w:r>
        <w:t>Подлежащий включению в состав Приложения электронный документ, выданный органом государственной власти, органом местного самоуправления, организацией, заверяется усиленной квалифицированной электронно</w:t>
      </w:r>
      <w:r>
        <w:t>й подписью уполномоченного должностного лица такого органа государственной власти, органа местного самоуправления, организации, а электронный документ, подготовленный физическим лицом, - усиленной квалифицированной электронной подписью такого физического л</w:t>
      </w:r>
      <w:r>
        <w:t>ица.";</w:t>
      </w:r>
    </w:p>
    <w:p w:rsidR="00000000" w:rsidRDefault="008B0E81">
      <w:bookmarkStart w:id="28" w:name="sub_216"/>
      <w:bookmarkEnd w:id="27"/>
      <w:r>
        <w:t xml:space="preserve">абзац восьмой считать </w:t>
      </w:r>
      <w:hyperlink r:id="rId20" w:history="1">
        <w:r>
          <w:rPr>
            <w:rStyle w:val="a4"/>
          </w:rPr>
          <w:t>абзацем десятым</w:t>
        </w:r>
      </w:hyperlink>
      <w:r>
        <w:t>;</w:t>
      </w:r>
    </w:p>
    <w:p w:rsidR="00000000" w:rsidRDefault="008B0E81">
      <w:bookmarkStart w:id="29" w:name="sub_22"/>
      <w:bookmarkEnd w:id="28"/>
      <w:r>
        <w:t xml:space="preserve">б) </w:t>
      </w:r>
      <w:hyperlink r:id="rId21" w:history="1">
        <w:r>
          <w:rPr>
            <w:rStyle w:val="a4"/>
          </w:rPr>
          <w:t>абзац 3 пункта 22</w:t>
        </w:r>
      </w:hyperlink>
      <w:r>
        <w:t xml:space="preserve"> изложить в следующей редакц</w:t>
      </w:r>
      <w:r>
        <w:t>ии:</w:t>
      </w:r>
    </w:p>
    <w:p w:rsidR="00000000" w:rsidRDefault="008B0E81">
      <w:bookmarkStart w:id="30" w:name="sub_23223"/>
      <w:bookmarkEnd w:id="29"/>
      <w:r>
        <w:t>"в отношении юридического лица, органа государственной власти, органа местного самоуправления - полное наименование, основной государственный регистрационный номер, идентификационный номер налогоплательщика. В отношении иностранного юрид</w:t>
      </w:r>
      <w:r>
        <w:t>ического лица указывается полное наименование, страна регистрации (инкорпорации), а также основной государственный регистрационный номер, идентификационный номер налогоплательщика (при наличии).";</w:t>
      </w:r>
    </w:p>
    <w:p w:rsidR="00000000" w:rsidRDefault="008B0E81">
      <w:bookmarkStart w:id="31" w:name="sub_23"/>
      <w:bookmarkEnd w:id="30"/>
      <w:r>
        <w:lastRenderedPageBreak/>
        <w:t xml:space="preserve">в) </w:t>
      </w:r>
      <w:hyperlink r:id="rId22" w:history="1">
        <w:r>
          <w:rPr>
            <w:rStyle w:val="a4"/>
          </w:rPr>
          <w:t>пункт 25</w:t>
        </w:r>
      </w:hyperlink>
      <w:r>
        <w:t xml:space="preserve"> изложить в следующей редакции:</w:t>
      </w:r>
    </w:p>
    <w:p w:rsidR="00000000" w:rsidRDefault="008B0E81">
      <w:bookmarkStart w:id="32" w:name="sub_2325"/>
      <w:bookmarkEnd w:id="31"/>
      <w:r>
        <w:t xml:space="preserve">"25. В реквизите "2" раздела "Исходные данные" указываются сведения о государственной геодезической сети или опорной межевой сети, которые применялись при выполнении кадастровых </w:t>
      </w:r>
      <w:r>
        <w:t>работ:</w:t>
      </w:r>
    </w:p>
    <w:p w:rsidR="00000000" w:rsidRDefault="008B0E81">
      <w:bookmarkStart w:id="33" w:name="sub_23251"/>
      <w:bookmarkEnd w:id="32"/>
      <w:r>
        <w:t>1) система координат;</w:t>
      </w:r>
    </w:p>
    <w:p w:rsidR="00000000" w:rsidRDefault="008B0E81">
      <w:bookmarkStart w:id="34" w:name="sub_23252"/>
      <w:bookmarkEnd w:id="33"/>
      <w:r>
        <w:t>2) название пункта и тип знака геодезической сети;</w:t>
      </w:r>
    </w:p>
    <w:p w:rsidR="00000000" w:rsidRDefault="008B0E81">
      <w:bookmarkStart w:id="35" w:name="sub_23253"/>
      <w:bookmarkEnd w:id="34"/>
      <w:r>
        <w:t>3) класс геодезической сети;</w:t>
      </w:r>
    </w:p>
    <w:p w:rsidR="00000000" w:rsidRDefault="008B0E81">
      <w:bookmarkStart w:id="36" w:name="sub_23254"/>
      <w:bookmarkEnd w:id="35"/>
      <w:r>
        <w:t>4) координаты пунктов;</w:t>
      </w:r>
    </w:p>
    <w:p w:rsidR="00000000" w:rsidRDefault="008B0E81">
      <w:bookmarkStart w:id="37" w:name="sub_23255"/>
      <w:bookmarkEnd w:id="36"/>
      <w:r>
        <w:t>5) сведения о состоянии наружного знака пункта, центра пункта и его марки.</w:t>
      </w:r>
    </w:p>
    <w:p w:rsidR="00000000" w:rsidRDefault="008B0E81">
      <w:bookmarkStart w:id="38" w:name="sub_232502"/>
      <w:bookmarkEnd w:id="37"/>
      <w:r>
        <w:t>В графах "6", "7", "8" реквизита "2" раздела "Исходные данные" указываются сведения о состоянии (сохранности) соответственно наружного знака пункта, центра пункта</w:t>
      </w:r>
      <w:r>
        <w:t>, марки на дату выполненного при проведении кадастровых работ обследования и слова "сохранился" или "утрачен" в зависимости от их состояния.</w:t>
      </w:r>
    </w:p>
    <w:p w:rsidR="00000000" w:rsidRDefault="008B0E81">
      <w:bookmarkStart w:id="39" w:name="sub_232503"/>
      <w:bookmarkEnd w:id="38"/>
      <w:r>
        <w:t>В реквизите "2" раздела "Исходные данные" должны быть указаны сведения не менее чем о трех пунк</w:t>
      </w:r>
      <w:r>
        <w:t>тах государственной геодезической сети, использованных при выполнении кадастровых работ.</w:t>
      </w:r>
    </w:p>
    <w:p w:rsidR="00000000" w:rsidRDefault="008B0E81">
      <w:bookmarkStart w:id="40" w:name="sub_232504"/>
      <w:bookmarkEnd w:id="39"/>
      <w:r>
        <w:t>В случае применения при выполнении кадастровых работ картометрического или аналитического метода определения координат характерных точек контура зд</w:t>
      </w:r>
      <w:r>
        <w:t>ания указываются только сведения о системе координат.";</w:t>
      </w:r>
    </w:p>
    <w:p w:rsidR="00000000" w:rsidRDefault="008B0E81">
      <w:bookmarkStart w:id="41" w:name="sub_24"/>
      <w:bookmarkEnd w:id="40"/>
      <w:r>
        <w:t xml:space="preserve">г) в </w:t>
      </w:r>
      <w:hyperlink r:id="rId23" w:history="1">
        <w:r>
          <w:rPr>
            <w:rStyle w:val="a4"/>
          </w:rPr>
          <w:t>пункте 38</w:t>
        </w:r>
      </w:hyperlink>
      <w:r>
        <w:t>:</w:t>
      </w:r>
    </w:p>
    <w:bookmarkStart w:id="42" w:name="sub_241"/>
    <w:bookmarkEnd w:id="41"/>
    <w:p w:rsidR="00000000" w:rsidRDefault="008B0E81">
      <w:r>
        <w:fldChar w:fldCharType="begin"/>
      </w:r>
      <w:r>
        <w:instrText>HYPERLINK "http://ivo.garant.ru/document?id=12079611&amp;sub=23385"</w:instrText>
      </w:r>
      <w:r>
        <w:fldChar w:fldCharType="separate"/>
      </w:r>
      <w:r>
        <w:rPr>
          <w:rStyle w:val="a4"/>
        </w:rPr>
        <w:t>подпункт 5</w:t>
      </w:r>
      <w:r>
        <w:fldChar w:fldCharType="end"/>
      </w:r>
      <w:r>
        <w:t xml:space="preserve"> изложить в сл</w:t>
      </w:r>
      <w:r>
        <w:t>едующей редакции:</w:t>
      </w:r>
    </w:p>
    <w:p w:rsidR="00000000" w:rsidRDefault="008B0E81">
      <w:bookmarkStart w:id="43" w:name="sub_23385"/>
      <w:bookmarkEnd w:id="42"/>
      <w:r>
        <w:t>"5) адрес здания в структурированном виде в соответствии с федеральной информационной адресной системой (ФИАС) на основании сведений, предоставленных оператором информационной адресной системы, осуществляющим ведение госуд</w:t>
      </w:r>
      <w:r>
        <w:t>арственного адресного реестра.</w:t>
      </w:r>
    </w:p>
    <w:p w:rsidR="00000000" w:rsidRDefault="008B0E81">
      <w:bookmarkStart w:id="44" w:name="sub_233852"/>
      <w:bookmarkEnd w:id="43"/>
      <w:r>
        <w:t>В случае отсутствия в государственном адресном реестре адреса объекта недвижимости, присвоенного в порядке, установленном до вступления в силу постановления Правительства Российской Федерации от 19 ноября 2</w:t>
      </w:r>
      <w:r>
        <w:t xml:space="preserve">014 г. N 1221 "Об утверждении правил присвоения, изменения и аннулирования адресов"(2), адрес объекта недвижимости вносится в технический план на основании акта органа государственной власти или органа местного самоуправления, уполномоченных на присвоение </w:t>
      </w:r>
      <w:r>
        <w:t>адресов объектам недвижимости.</w:t>
      </w:r>
    </w:p>
    <w:p w:rsidR="00000000" w:rsidRDefault="008B0E81">
      <w:bookmarkStart w:id="45" w:name="sub_233853"/>
      <w:bookmarkEnd w:id="44"/>
      <w:r>
        <w:t>Копия документа, подтверждающего присвоение адреса, включается в состав Приложения.</w:t>
      </w:r>
    </w:p>
    <w:p w:rsidR="00000000" w:rsidRDefault="008B0E81">
      <w:bookmarkStart w:id="46" w:name="sub_233854"/>
      <w:bookmarkEnd w:id="45"/>
      <w:r>
        <w:t>При отсутствии присвоенного в установленном порядке адреса здания заполняется строка "Описание местоп</w:t>
      </w:r>
      <w:r>
        <w:t>оложения здания", в которой в структурированном виде в соответствии с ФИАС указывается описание местоположения здания с указанием: Российская Федерация, наименования субъекта Российской Федерации, муниципального образования, населенного пункта (город, село</w:t>
      </w:r>
      <w:r>
        <w:t xml:space="preserve"> и т.д.), улицы (проспект, шоссе, переулок, бульвар и т.д.), в том числе с учетом сведений, содержащихся в представленных заказчиком кадастровых работ проектной документации здания, разрешении на ввод здания в эксплуатацию или изготовленном до 1 января 201</w:t>
      </w:r>
      <w:r>
        <w:t>3 г. техническом паспорте здания.</w:t>
      </w:r>
    </w:p>
    <w:p w:rsidR="00000000" w:rsidRDefault="008B0E81">
      <w:bookmarkStart w:id="47" w:name="sub_233855"/>
      <w:bookmarkEnd w:id="46"/>
      <w:r>
        <w:t>В строке "Иное описание местоположения здания" указываются сведения об описании местоположения здания, в случае если они не указаны в структурированном виде в соответствии с ФИАС.</w:t>
      </w:r>
    </w:p>
    <w:p w:rsidR="00000000" w:rsidRDefault="008B0E81">
      <w:bookmarkStart w:id="48" w:name="sub_233856"/>
      <w:bookmarkEnd w:id="47"/>
      <w:r>
        <w:lastRenderedPageBreak/>
        <w:t>Ес</w:t>
      </w:r>
      <w:r>
        <w:t>ли здание расположено в границах территории садоводческого, огороднического или дачного некоммерческого объединения граждан, в описании местоположения здания в строке "Иное описание местоположения здания" дополнительно указывается наименование такого неком</w:t>
      </w:r>
      <w:r>
        <w:t>мерческого объединения. В случае расположения здания на землях лесного фонда в указанной строке дополнительно указываются: наименование лесничества и лесопарка, номера лесных кварталов, к которым относится лесной участок, в границах которого расположено зд</w:t>
      </w:r>
      <w:r>
        <w:t>ание (если такие номера имеются).</w:t>
      </w:r>
    </w:p>
    <w:p w:rsidR="00000000" w:rsidRDefault="008B0E81">
      <w:bookmarkStart w:id="49" w:name="sub_233857"/>
      <w:bookmarkEnd w:id="48"/>
      <w:r>
        <w:t>В случае если адрес, присвоенный зданию, по сведениям, предоставленным оператором информационной адресной системы, осуществляющим ведение государственного адресного реестра, не совпадает с адресом земел</w:t>
      </w:r>
      <w:r>
        <w:t>ьного участка, в границах которого расположено такое здание, а также в случаях размещения здания в составе иного объекта недвижимости (например, сооружения) в разделе "Заключение кадастрового инженера" отражается соответствующая информация.</w:t>
      </w:r>
    </w:p>
    <w:p w:rsidR="00000000" w:rsidRDefault="008B0E81">
      <w:bookmarkStart w:id="50" w:name="sub_233858"/>
      <w:bookmarkEnd w:id="49"/>
      <w:r>
        <w:t>Реквизиты документа, подтверждающего присвоение адреса, указываются в реквизите "1" раздела "Исходные данные".";</w:t>
      </w:r>
    </w:p>
    <w:bookmarkStart w:id="51" w:name="sub_242"/>
    <w:bookmarkEnd w:id="50"/>
    <w:p w:rsidR="00000000" w:rsidRDefault="008B0E81">
      <w:r>
        <w:fldChar w:fldCharType="begin"/>
      </w:r>
      <w:r>
        <w:instrText>HYPERLINK "http://ivo.garant.ru/document?id=12079611&amp;sub=233810"</w:instrText>
      </w:r>
      <w:r>
        <w:fldChar w:fldCharType="separate"/>
      </w:r>
      <w:r>
        <w:rPr>
          <w:rStyle w:val="a4"/>
        </w:rPr>
        <w:t>подпункт 10</w:t>
      </w:r>
      <w:r>
        <w:fldChar w:fldCharType="end"/>
      </w:r>
      <w:r>
        <w:t xml:space="preserve"> после слов "год ввода здания в эксплуатаци</w:t>
      </w:r>
      <w:r>
        <w:t>ю" дополнить словами "по завершении его строительства";</w:t>
      </w:r>
    </w:p>
    <w:p w:rsidR="00000000" w:rsidRDefault="008B0E81">
      <w:bookmarkStart w:id="52" w:name="sub_243"/>
      <w:bookmarkEnd w:id="51"/>
      <w:r>
        <w:t xml:space="preserve">дополнить </w:t>
      </w:r>
      <w:hyperlink r:id="rId24" w:history="1">
        <w:r>
          <w:rPr>
            <w:rStyle w:val="a4"/>
          </w:rPr>
          <w:t>сноской 2</w:t>
        </w:r>
      </w:hyperlink>
      <w:r>
        <w:t xml:space="preserve"> следующего содержания:</w:t>
      </w:r>
    </w:p>
    <w:p w:rsidR="00000000" w:rsidRDefault="008B0E81">
      <w:bookmarkStart w:id="53" w:name="sub_222"/>
      <w:bookmarkEnd w:id="52"/>
      <w:r>
        <w:t>"(2) Собрание законодательства Российской Федерации, 2014, N </w:t>
      </w:r>
      <w:r>
        <w:t>48, ст. 6861; 2015, N 18, ст. 2707; N 33, ст. 4853.";</w:t>
      </w:r>
    </w:p>
    <w:p w:rsidR="00000000" w:rsidRDefault="008B0E81">
      <w:bookmarkStart w:id="54" w:name="sub_25"/>
      <w:bookmarkEnd w:id="53"/>
      <w:r>
        <w:t xml:space="preserve">д) </w:t>
      </w:r>
      <w:hyperlink r:id="rId25" w:history="1">
        <w:r>
          <w:rPr>
            <w:rStyle w:val="a4"/>
          </w:rPr>
          <w:t>пункты 39-41</w:t>
        </w:r>
      </w:hyperlink>
      <w:r>
        <w:t xml:space="preserve"> изложить в следующей редакции:</w:t>
      </w:r>
    </w:p>
    <w:p w:rsidR="00000000" w:rsidRDefault="008B0E81">
      <w:bookmarkStart w:id="55" w:name="sub_2339"/>
      <w:bookmarkEnd w:id="54"/>
      <w:r>
        <w:t>"39. Раздел "Сведения о части (частях) здания" заполняется в це</w:t>
      </w:r>
      <w:r>
        <w:t>лях определения пределов действия установленного (устанавливаемого) ограничения (обременения) прав, в случае если установленное (устанавливаемое) ограничение (обременение) прав распространяется на часть здания, контур которой может быть отображен на Чертеж</w:t>
      </w:r>
      <w:r>
        <w:t>е, а также, если установленное (устанавливаемое) ограничение (обременение) прав распространяется на часть здания в пределах этажа (этажей), контур которой не может быть отображен на Чертеже (например, часть здания, представляющая собой этаж, отдельное поме</w:t>
      </w:r>
      <w:r>
        <w:t>щение на этаже).</w:t>
      </w:r>
    </w:p>
    <w:p w:rsidR="00000000" w:rsidRDefault="008B0E81">
      <w:bookmarkStart w:id="56" w:name="sub_23392"/>
      <w:bookmarkEnd w:id="55"/>
      <w:r>
        <w:t>Сведения о каждой части здания в разделе "Сведения о части (частях) здания" приводятся последовательно с указанием обозначения части здания.</w:t>
      </w:r>
    </w:p>
    <w:p w:rsidR="00000000" w:rsidRDefault="008B0E81">
      <w:bookmarkStart w:id="57" w:name="sub_23393"/>
      <w:bookmarkEnd w:id="56"/>
      <w:r>
        <w:t xml:space="preserve">При заполнении технического плана обозначение образуемой части </w:t>
      </w:r>
      <w:r>
        <w:t>здания указывается в виде сочетания строчных букв русского алфавита "чз" с числом, записанным арабскими цифрами (например, чз1).</w:t>
      </w:r>
    </w:p>
    <w:p w:rsidR="00000000" w:rsidRDefault="008B0E81">
      <w:bookmarkStart w:id="58" w:name="sub_2340"/>
      <w:bookmarkEnd w:id="57"/>
      <w:r>
        <w:t>40. В случае если установленное (устанавливаемое) ограничение (обременение) прав распространяется на часть зда</w:t>
      </w:r>
      <w:r>
        <w:t>ния, контур которой может быть отображен на Чертеже, сведения о местоположении характерных точек границ части здания приводятся в реквизите "1.1" раздела "Сведения о части (частях) здания". Список характерных точек границ части здания должен завершаться об</w:t>
      </w:r>
      <w:r>
        <w:t>означением начальной точки.</w:t>
      </w:r>
    </w:p>
    <w:p w:rsidR="00000000" w:rsidRDefault="008B0E81">
      <w:bookmarkStart w:id="59" w:name="sub_23402"/>
      <w:bookmarkEnd w:id="58"/>
      <w:r>
        <w:t>В случаях когда установленное (устанавливаемое) ограничение (обременение) прав распространяется на часть здания в пределах этажа (части этажа), нескольких этажей здания, в реквизите "1.2" раздела "Сведения о час</w:t>
      </w:r>
      <w:r>
        <w:t xml:space="preserve">ти (частях) здания" в виде связного текста приводится описание такой части здания (например, приводятся номера помещений на Плане этажа (части этажа). При этом </w:t>
      </w:r>
      <w:r>
        <w:lastRenderedPageBreak/>
        <w:t>в графической части технического плана специальными условными знаками обозначаются границы устан</w:t>
      </w:r>
      <w:r>
        <w:t>овленного (устанавливаемого) ограничения (обременения) прав (границы части здания).</w:t>
      </w:r>
    </w:p>
    <w:p w:rsidR="00000000" w:rsidRDefault="008B0E81">
      <w:bookmarkStart w:id="60" w:name="sub_2341"/>
      <w:bookmarkEnd w:id="59"/>
      <w:r>
        <w:t>41. Содержание установленного (устанавливаемого) ограничения (обременения) прав приводится в графе "4" реквизита "2" раздела "Сведения о части (частях) зда</w:t>
      </w:r>
      <w:r>
        <w:t>ния" на основании актов органов государственной власти или органов местного самоуправления, договоров или соглашений (в том числе предварительных), вступивших в законную силу судебных актов. В данном случае копии таких документов включаются в состав Прилож</w:t>
      </w:r>
      <w:r>
        <w:t>ения.";</w:t>
      </w:r>
    </w:p>
    <w:p w:rsidR="00000000" w:rsidRDefault="008B0E81">
      <w:bookmarkStart w:id="61" w:name="sub_26"/>
      <w:bookmarkEnd w:id="60"/>
      <w:r>
        <w:t xml:space="preserve">е) </w:t>
      </w:r>
      <w:hyperlink r:id="rId26" w:history="1">
        <w:r>
          <w:rPr>
            <w:rStyle w:val="a4"/>
          </w:rPr>
          <w:t>абзац первый подпункта 3 пункта 43</w:t>
        </w:r>
      </w:hyperlink>
      <w:r>
        <w:t xml:space="preserve"> изложить в следующей редакции:</w:t>
      </w:r>
    </w:p>
    <w:p w:rsidR="00000000" w:rsidRDefault="008B0E81">
      <w:bookmarkStart w:id="62" w:name="sub_23433"/>
      <w:bookmarkEnd w:id="61"/>
      <w:r>
        <w:t>"3) присвоенный в установленном порядке адрес, а при его отсутствии - описание местоположения помещения, с указанием: Российская Федерация, наименования субъекта Российской Федерации, муниципального образования, населенного пункта (город, село и т.д.), ули</w:t>
      </w:r>
      <w:r>
        <w:t xml:space="preserve">цы (проспект, шоссе, переулок, бульвар и т.д.), номера многоквартирного дома. При этом дополнительно указываются вид муниципального образования (муниципальный район, городской округ, поселение и т.д.) и тип (вид) городского (город, поселок) либо сельского </w:t>
      </w:r>
      <w:r>
        <w:t>(село, деревня и т.д.) поселения.".</w:t>
      </w:r>
    </w:p>
    <w:bookmarkEnd w:id="62"/>
    <w:p w:rsidR="008B0E81" w:rsidRDefault="008B0E81"/>
    <w:sectPr w:rsidR="008B0E81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36EB1"/>
    <w:rsid w:val="00236EB1"/>
    <w:rsid w:val="008B0E81"/>
    <w:rsid w:val="00E7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79611&amp;sub=1000" TargetMode="External"/><Relationship Id="rId13" Type="http://schemas.openxmlformats.org/officeDocument/2006/relationships/image" Target="media/image1.emf"/><Relationship Id="rId18" Type="http://schemas.openxmlformats.org/officeDocument/2006/relationships/hyperlink" Target="http://ivo.garant.ru/document?id=57303457&amp;sub=22178" TargetMode="External"/><Relationship Id="rId26" Type="http://schemas.openxmlformats.org/officeDocument/2006/relationships/hyperlink" Target="http://ivo.garant.ru/document?id=12079611&amp;sub=2343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vo.garant.ru/document?id=12079611&amp;sub=23223" TargetMode="External"/><Relationship Id="rId7" Type="http://schemas.openxmlformats.org/officeDocument/2006/relationships/hyperlink" Target="http://ivo.garant.ru/document?id=70550702&amp;sub=0" TargetMode="External"/><Relationship Id="rId12" Type="http://schemas.openxmlformats.org/officeDocument/2006/relationships/hyperlink" Target="http://ivo.garant.ru/document?id=12079611&amp;sub=1007" TargetMode="External"/><Relationship Id="rId17" Type="http://schemas.openxmlformats.org/officeDocument/2006/relationships/hyperlink" Target="http://ivo.garant.ru/document?id=12079611&amp;sub=2217" TargetMode="External"/><Relationship Id="rId25" Type="http://schemas.openxmlformats.org/officeDocument/2006/relationships/hyperlink" Target="http://ivo.garant.ru/document?id=12079611&amp;sub=233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document?id=12079611&amp;sub=2000" TargetMode="External"/><Relationship Id="rId20" Type="http://schemas.openxmlformats.org/officeDocument/2006/relationships/hyperlink" Target="http://ivo.garant.ru/document?id=12079611&amp;sub=221710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79611&amp;sub=2000" TargetMode="External"/><Relationship Id="rId11" Type="http://schemas.openxmlformats.org/officeDocument/2006/relationships/hyperlink" Target="http://ivo.garant.ru/document?id=12079611&amp;sub=10610" TargetMode="External"/><Relationship Id="rId24" Type="http://schemas.openxmlformats.org/officeDocument/2006/relationships/hyperlink" Target="http://ivo.garant.ru/document?id=57303457&amp;sub=222" TargetMode="External"/><Relationship Id="rId5" Type="http://schemas.openxmlformats.org/officeDocument/2006/relationships/hyperlink" Target="http://ivo.garant.ru/document?id=12079611&amp;sub=1000" TargetMode="External"/><Relationship Id="rId15" Type="http://schemas.openxmlformats.org/officeDocument/2006/relationships/hyperlink" Target="http://ivo.garant.ru/document?id=12079611&amp;sub=1083" TargetMode="External"/><Relationship Id="rId23" Type="http://schemas.openxmlformats.org/officeDocument/2006/relationships/hyperlink" Target="http://ivo.garant.ru/document?id=12079611&amp;sub=233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vo.garant.ru/document?id=12079611&amp;sub=1065" TargetMode="External"/><Relationship Id="rId19" Type="http://schemas.openxmlformats.org/officeDocument/2006/relationships/hyperlink" Target="http://ivo.garant.ru/document?id=57303457&amp;sub=22179" TargetMode="External"/><Relationship Id="rId4" Type="http://schemas.openxmlformats.org/officeDocument/2006/relationships/hyperlink" Target="http://ivo.garant.ru/document?id=71206356&amp;sub=0" TargetMode="External"/><Relationship Id="rId9" Type="http://schemas.openxmlformats.org/officeDocument/2006/relationships/hyperlink" Target="http://ivo.garant.ru/document?id=12079611&amp;sub=10022" TargetMode="External"/><Relationship Id="rId14" Type="http://schemas.openxmlformats.org/officeDocument/2006/relationships/image" Target="media/image2.emf"/><Relationship Id="rId22" Type="http://schemas.openxmlformats.org/officeDocument/2006/relationships/hyperlink" Target="http://ivo.garant.ru/document?id=12079611&amp;sub=232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1985</Words>
  <Characters>11315</Characters>
  <Application>Microsoft Office Word</Application>
  <DocSecurity>0</DocSecurity>
  <Lines>94</Lines>
  <Paragraphs>26</Paragraphs>
  <ScaleCrop>false</ScaleCrop>
  <Company>НПП "Гарант-Сервис"</Company>
  <LinksUpToDate>false</LinksUpToDate>
  <CharactersWithSpaces>13274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RKC</cp:lastModifiedBy>
  <cp:revision>2</cp:revision>
  <dcterms:created xsi:type="dcterms:W3CDTF">2016-01-28T03:43:00Z</dcterms:created>
  <dcterms:modified xsi:type="dcterms:W3CDTF">2016-01-28T03:43:00Z</dcterms:modified>
</cp:coreProperties>
</file>