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6127C" w14:textId="77777777" w:rsidR="0056299C" w:rsidRDefault="0056299C" w:rsidP="00DB146A">
      <w:pPr>
        <w:jc w:val="both"/>
        <w:rPr>
          <w:rFonts w:ascii="Tahoma" w:hAnsi="Tahoma" w:cs="Tahoma"/>
          <w:sz w:val="24"/>
          <w:szCs w:val="24"/>
        </w:rPr>
      </w:pPr>
      <w:r w:rsidRPr="00EF3280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0AFA677" wp14:editId="6D91C638">
            <wp:simplePos x="0" y="0"/>
            <wp:positionH relativeFrom="margin">
              <wp:posOffset>1514475</wp:posOffset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601A3A" w14:textId="2B95045D" w:rsidR="0056299C" w:rsidRPr="00393040" w:rsidRDefault="002711FC" w:rsidP="0056299C">
      <w:pPr>
        <w:spacing w:after="0" w:line="240" w:lineRule="auto"/>
        <w:jc w:val="center"/>
        <w:rPr>
          <w:rFonts w:ascii="Tahoma" w:hAnsi="Tahoma" w:cs="Tahoma"/>
          <w:b/>
        </w:rPr>
      </w:pPr>
      <w:r w:rsidRPr="002711FC">
        <w:rPr>
          <w:rFonts w:ascii="Tahoma" w:hAnsi="Tahoma" w:cs="Tahoma"/>
          <w:b/>
        </w:rPr>
        <w:t xml:space="preserve">Федеральный закон </w:t>
      </w:r>
      <w:r w:rsidR="0056299C" w:rsidRPr="00393040">
        <w:rPr>
          <w:rFonts w:ascii="Tahoma" w:hAnsi="Tahoma" w:cs="Tahoma"/>
          <w:b/>
        </w:rPr>
        <w:t>№ 370-ФЗ:</w:t>
      </w:r>
    </w:p>
    <w:p w14:paraId="47DB2020" w14:textId="77777777" w:rsidR="0056299C" w:rsidRPr="00393040" w:rsidRDefault="0056299C" w:rsidP="0056299C">
      <w:pPr>
        <w:spacing w:after="0" w:line="240" w:lineRule="auto"/>
        <w:jc w:val="center"/>
        <w:rPr>
          <w:rFonts w:ascii="Tahoma" w:hAnsi="Tahoma" w:cs="Tahoma"/>
          <w:b/>
        </w:rPr>
      </w:pPr>
      <w:r w:rsidRPr="00393040">
        <w:rPr>
          <w:rFonts w:ascii="Tahoma" w:hAnsi="Tahoma" w:cs="Tahoma"/>
          <w:b/>
        </w:rPr>
        <w:t>какие изменения произошли в сфере оформления недвижимости?</w:t>
      </w:r>
    </w:p>
    <w:p w14:paraId="3C6C4B9C" w14:textId="77777777" w:rsidR="0056299C" w:rsidRPr="00393040" w:rsidRDefault="0056299C" w:rsidP="00DB146A">
      <w:pPr>
        <w:jc w:val="both"/>
        <w:rPr>
          <w:rFonts w:ascii="Tahoma" w:hAnsi="Tahoma" w:cs="Tahoma"/>
        </w:rPr>
      </w:pPr>
    </w:p>
    <w:p w14:paraId="219D6D4D" w14:textId="39710672" w:rsidR="00464D51" w:rsidRPr="00393040" w:rsidRDefault="00464D51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 xml:space="preserve">09.11.2024 в силу вступил новый </w:t>
      </w:r>
      <w:hyperlink r:id="rId7" w:history="1">
        <w:r w:rsidR="00DB146A" w:rsidRPr="00393040">
          <w:rPr>
            <w:rStyle w:val="a3"/>
            <w:rFonts w:ascii="Tahoma" w:hAnsi="Tahoma" w:cs="Tahoma"/>
            <w:color w:val="auto"/>
            <w:u w:val="none"/>
          </w:rPr>
          <w:t>Ф</w:t>
        </w:r>
        <w:r w:rsidRPr="00393040">
          <w:rPr>
            <w:rStyle w:val="a3"/>
            <w:rFonts w:ascii="Tahoma" w:hAnsi="Tahoma" w:cs="Tahoma"/>
            <w:color w:val="auto"/>
            <w:u w:val="none"/>
          </w:rPr>
          <w:t>едеральный закон</w:t>
        </w:r>
        <w:r w:rsidR="00DB146A" w:rsidRPr="00393040">
          <w:rPr>
            <w:rStyle w:val="a3"/>
            <w:rFonts w:ascii="Tahoma" w:hAnsi="Tahoma" w:cs="Tahoma"/>
            <w:color w:val="auto"/>
            <w:u w:val="none"/>
          </w:rPr>
          <w:t xml:space="preserve"> </w:t>
        </w:r>
        <w:r w:rsidR="002711FC">
          <w:rPr>
            <w:rStyle w:val="a3"/>
            <w:rFonts w:ascii="Tahoma" w:hAnsi="Tahoma" w:cs="Tahoma"/>
            <w:color w:val="auto"/>
            <w:u w:val="none"/>
          </w:rPr>
          <w:t xml:space="preserve">от </w:t>
        </w:r>
        <w:r w:rsidR="00DB146A" w:rsidRPr="00393040">
          <w:rPr>
            <w:rStyle w:val="a3"/>
            <w:rFonts w:ascii="Tahoma" w:hAnsi="Tahoma" w:cs="Tahoma"/>
            <w:color w:val="auto"/>
            <w:u w:val="none"/>
          </w:rPr>
          <w:t>29.10.2024 № 370-ФЗ</w:t>
        </w:r>
      </w:hyperlink>
      <w:r w:rsidRPr="00393040">
        <w:rPr>
          <w:rFonts w:ascii="Tahoma" w:hAnsi="Tahoma" w:cs="Tahoma"/>
        </w:rPr>
        <w:t xml:space="preserve">, который упрощает </w:t>
      </w:r>
      <w:r w:rsidR="002711FC">
        <w:rPr>
          <w:rFonts w:ascii="Tahoma" w:hAnsi="Tahoma" w:cs="Tahoma"/>
        </w:rPr>
        <w:t xml:space="preserve">процедуру </w:t>
      </w:r>
      <w:r w:rsidRPr="00393040">
        <w:rPr>
          <w:rFonts w:ascii="Tahoma" w:hAnsi="Tahoma" w:cs="Tahoma"/>
        </w:rPr>
        <w:t xml:space="preserve">оформление недвижимости. </w:t>
      </w:r>
    </w:p>
    <w:p w14:paraId="2F76DD58" w14:textId="77777777" w:rsidR="00464D51" w:rsidRPr="00393040" w:rsidRDefault="00464D51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>Начнем с того, что волновало</w:t>
      </w:r>
      <w:r w:rsidR="000F6728" w:rsidRPr="00393040">
        <w:rPr>
          <w:rFonts w:ascii="Tahoma" w:hAnsi="Tahoma" w:cs="Tahoma"/>
        </w:rPr>
        <w:t xml:space="preserve"> наших читателей больше всего </w:t>
      </w:r>
      <w:r w:rsidR="0078006B" w:rsidRPr="00393040">
        <w:rPr>
          <w:rFonts w:ascii="Tahoma" w:hAnsi="Tahoma" w:cs="Tahoma"/>
        </w:rPr>
        <w:t xml:space="preserve">- </w:t>
      </w:r>
      <w:r w:rsidRPr="00393040">
        <w:rPr>
          <w:rFonts w:ascii="Tahoma" w:hAnsi="Tahoma" w:cs="Tahoma"/>
        </w:rPr>
        <w:t xml:space="preserve">теперь бесплатно земельный участок можно получить и под домами блокированной застройки.  </w:t>
      </w:r>
    </w:p>
    <w:p w14:paraId="7E163F8C" w14:textId="06D00BAA" w:rsidR="00464D51" w:rsidRPr="00393040" w:rsidRDefault="00464D51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>Когда вышла наша статья: «</w:t>
      </w:r>
      <w:hyperlink r:id="rId8" w:history="1">
        <w:r w:rsidRPr="00393040">
          <w:rPr>
            <w:rStyle w:val="a3"/>
            <w:rFonts w:ascii="Tahoma" w:hAnsi="Tahoma" w:cs="Tahoma"/>
            <w:bCs/>
            <w:color w:val="auto"/>
            <w:u w:val="none"/>
            <w:shd w:val="clear" w:color="auto" w:fill="FFFFFF"/>
          </w:rPr>
          <w:t>Земельный участок под Вашим домом можно получить в собственность бесплатно</w:t>
        </w:r>
      </w:hyperlink>
      <w:r w:rsidRPr="00393040">
        <w:rPr>
          <w:rFonts w:ascii="Tahoma" w:hAnsi="Tahoma" w:cs="Tahoma"/>
          <w:bCs/>
          <w:shd w:val="clear" w:color="auto" w:fill="FFFFFF"/>
        </w:rPr>
        <w:t xml:space="preserve">» один из самых </w:t>
      </w:r>
      <w:r w:rsidR="002711FC" w:rsidRPr="002711FC">
        <w:rPr>
          <w:rFonts w:ascii="Tahoma" w:hAnsi="Tahoma" w:cs="Tahoma"/>
          <w:bCs/>
          <w:shd w:val="clear" w:color="auto" w:fill="FFFFFF"/>
        </w:rPr>
        <w:t xml:space="preserve">часто задаваемых </w:t>
      </w:r>
      <w:r w:rsidRPr="00393040">
        <w:rPr>
          <w:rFonts w:ascii="Tahoma" w:hAnsi="Tahoma" w:cs="Tahoma"/>
          <w:bCs/>
          <w:shd w:val="clear" w:color="auto" w:fill="FFFFFF"/>
        </w:rPr>
        <w:t xml:space="preserve">вопросов касался именно домов блокированной застройки. Но до этого времени </w:t>
      </w:r>
      <w:r w:rsidR="002711FC" w:rsidRPr="002711FC">
        <w:rPr>
          <w:rFonts w:ascii="Tahoma" w:hAnsi="Tahoma" w:cs="Tahoma"/>
          <w:bCs/>
          <w:shd w:val="clear" w:color="auto" w:fill="FFFFFF"/>
        </w:rPr>
        <w:t>действующее законодательство</w:t>
      </w:r>
      <w:r w:rsidRPr="00393040">
        <w:rPr>
          <w:rFonts w:ascii="Tahoma" w:hAnsi="Tahoma" w:cs="Tahoma"/>
          <w:bCs/>
          <w:shd w:val="clear" w:color="auto" w:fill="FFFFFF"/>
        </w:rPr>
        <w:t xml:space="preserve"> не действовал</w:t>
      </w:r>
      <w:r w:rsidR="002711FC">
        <w:rPr>
          <w:rFonts w:ascii="Tahoma" w:hAnsi="Tahoma" w:cs="Tahoma"/>
          <w:bCs/>
          <w:shd w:val="clear" w:color="auto" w:fill="FFFFFF"/>
        </w:rPr>
        <w:t>о</w:t>
      </w:r>
      <w:r w:rsidRPr="00393040">
        <w:rPr>
          <w:rFonts w:ascii="Tahoma" w:hAnsi="Tahoma" w:cs="Tahoma"/>
          <w:bCs/>
          <w:shd w:val="clear" w:color="auto" w:fill="FFFFFF"/>
        </w:rPr>
        <w:t xml:space="preserve"> на такие дома.  </w:t>
      </w:r>
    </w:p>
    <w:p w14:paraId="3690E21C" w14:textId="77777777" w:rsidR="0078006B" w:rsidRPr="00393040" w:rsidRDefault="0078006B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 xml:space="preserve">Второе, это изменение в </w:t>
      </w:r>
      <w:hyperlink r:id="rId9" w:history="1">
        <w:r w:rsidRPr="00393040">
          <w:rPr>
            <w:rStyle w:val="a3"/>
            <w:rFonts w:ascii="Tahoma" w:hAnsi="Tahoma" w:cs="Tahoma"/>
            <w:color w:val="auto"/>
            <w:u w:val="none"/>
          </w:rPr>
          <w:t>Федеральный закон от 05.04.2021 № 79-ФЗ</w:t>
        </w:r>
      </w:hyperlink>
      <w:r w:rsidRPr="00393040">
        <w:rPr>
          <w:rFonts w:ascii="Tahoma" w:hAnsi="Tahoma" w:cs="Tahoma"/>
        </w:rPr>
        <w:t xml:space="preserve"> (о гаражной амнистии). </w:t>
      </w:r>
    </w:p>
    <w:p w14:paraId="6F3F1693" w14:textId="77777777" w:rsidR="0078006B" w:rsidRPr="00393040" w:rsidRDefault="0078006B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 xml:space="preserve">Если ранее в соответствии со статьей 18 можно было изменить вид только «одноэтажных гаражей» </w:t>
      </w:r>
      <w:r w:rsidR="00DB146A" w:rsidRPr="00393040">
        <w:rPr>
          <w:rFonts w:ascii="Tahoma" w:hAnsi="Tahoma" w:cs="Tahoma"/>
        </w:rPr>
        <w:t xml:space="preserve">с помещения </w:t>
      </w:r>
      <w:r w:rsidRPr="00393040">
        <w:rPr>
          <w:rFonts w:ascii="Tahoma" w:hAnsi="Tahoma" w:cs="Tahoma"/>
        </w:rPr>
        <w:t xml:space="preserve">на здание, то сейчас формулировка изменена на слово «гаражи». </w:t>
      </w:r>
      <w:r w:rsidR="00DB146A" w:rsidRPr="00393040">
        <w:rPr>
          <w:rFonts w:ascii="Tahoma" w:hAnsi="Tahoma" w:cs="Tahoma"/>
        </w:rPr>
        <w:t>А это значит, что гараж</w:t>
      </w:r>
      <w:r w:rsidR="00393040">
        <w:rPr>
          <w:rFonts w:ascii="Tahoma" w:hAnsi="Tahoma" w:cs="Tahoma"/>
        </w:rPr>
        <w:t>и разной этажности</w:t>
      </w:r>
      <w:r w:rsidR="00393040" w:rsidRPr="00393040">
        <w:rPr>
          <w:rFonts w:ascii="Tahoma" w:hAnsi="Tahoma" w:cs="Tahoma"/>
        </w:rPr>
        <w:t xml:space="preserve"> можно</w:t>
      </w:r>
      <w:r w:rsidR="00DB146A" w:rsidRPr="00393040">
        <w:rPr>
          <w:rFonts w:ascii="Tahoma" w:hAnsi="Tahoma" w:cs="Tahoma"/>
        </w:rPr>
        <w:t xml:space="preserve"> признать «зданием». </w:t>
      </w:r>
    </w:p>
    <w:p w14:paraId="6251ED67" w14:textId="77777777" w:rsidR="00DB146A" w:rsidRPr="00393040" w:rsidRDefault="002C121C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>Помимо этого,</w:t>
      </w:r>
      <w:r w:rsidR="005761C8" w:rsidRPr="00393040">
        <w:rPr>
          <w:rFonts w:ascii="Tahoma" w:hAnsi="Tahoma" w:cs="Tahoma"/>
        </w:rPr>
        <w:t xml:space="preserve"> немаловажное изменение</w:t>
      </w:r>
      <w:r w:rsidR="00AE6154" w:rsidRPr="00393040">
        <w:rPr>
          <w:rFonts w:ascii="Tahoma" w:hAnsi="Tahoma" w:cs="Tahoma"/>
        </w:rPr>
        <w:t xml:space="preserve"> </w:t>
      </w:r>
      <w:r w:rsidR="0056299C" w:rsidRPr="00393040">
        <w:rPr>
          <w:rFonts w:ascii="Tahoma" w:hAnsi="Tahoma" w:cs="Tahoma"/>
        </w:rPr>
        <w:t>–</w:t>
      </w:r>
      <w:r w:rsidR="00AE6154" w:rsidRPr="00393040">
        <w:rPr>
          <w:rFonts w:ascii="Tahoma" w:hAnsi="Tahoma" w:cs="Tahoma"/>
        </w:rPr>
        <w:t xml:space="preserve"> </w:t>
      </w:r>
      <w:r w:rsidR="0056299C" w:rsidRPr="00393040">
        <w:rPr>
          <w:rFonts w:ascii="Tahoma" w:hAnsi="Tahoma" w:cs="Tahoma"/>
        </w:rPr>
        <w:t>теперь закреплены законодательно упрощенная постановка</w:t>
      </w:r>
      <w:r w:rsidRPr="00393040">
        <w:rPr>
          <w:rFonts w:ascii="Tahoma" w:hAnsi="Tahoma" w:cs="Tahoma"/>
        </w:rPr>
        <w:t xml:space="preserve"> на </w:t>
      </w:r>
      <w:r w:rsidR="00AE6154" w:rsidRPr="00393040">
        <w:rPr>
          <w:rFonts w:ascii="Tahoma" w:hAnsi="Tahoma" w:cs="Tahoma"/>
        </w:rPr>
        <w:t xml:space="preserve">государственный </w:t>
      </w:r>
      <w:r w:rsidRPr="00393040">
        <w:rPr>
          <w:rFonts w:ascii="Tahoma" w:hAnsi="Tahoma" w:cs="Tahoma"/>
        </w:rPr>
        <w:t xml:space="preserve">кадастровый учет </w:t>
      </w:r>
      <w:r w:rsidR="00AE6154" w:rsidRPr="00393040">
        <w:rPr>
          <w:rFonts w:ascii="Tahoma" w:hAnsi="Tahoma" w:cs="Tahoma"/>
        </w:rPr>
        <w:t>и регистрация права собственности на вспомогательные объекты недвижимости, например, такие как: бани, сараи, летние кухни и так дале</w:t>
      </w:r>
      <w:r w:rsidR="00BA783E" w:rsidRPr="00393040">
        <w:rPr>
          <w:rFonts w:ascii="Tahoma" w:hAnsi="Tahoma" w:cs="Tahoma"/>
        </w:rPr>
        <w:t xml:space="preserve">е. </w:t>
      </w:r>
    </w:p>
    <w:p w14:paraId="7C0D66C0" w14:textId="77777777" w:rsidR="00AE6154" w:rsidRPr="00393040" w:rsidRDefault="00AE6154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 xml:space="preserve">С 09.11.2024 такие объекты можно будет внести в Единый государственный реестр недвижимости как ранее учтенные объекты недвижимости при следующих условиях: </w:t>
      </w:r>
    </w:p>
    <w:p w14:paraId="292BC7E4" w14:textId="77777777" w:rsidR="00BA783E" w:rsidRPr="00393040" w:rsidRDefault="0056299C" w:rsidP="0056299C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>н</w:t>
      </w:r>
      <w:r w:rsidR="00BA783E" w:rsidRPr="00393040">
        <w:rPr>
          <w:rFonts w:ascii="Tahoma" w:hAnsi="Tahoma" w:cs="Tahoma"/>
        </w:rPr>
        <w:t>аличие права на земельный участок (который должен быть предназначен для садоводства, личного подсобного хозяйства или индивидуальной жилой застройки)</w:t>
      </w:r>
      <w:r w:rsidRPr="00393040">
        <w:rPr>
          <w:rFonts w:ascii="Tahoma" w:hAnsi="Tahoma" w:cs="Tahoma"/>
        </w:rPr>
        <w:t>;</w:t>
      </w:r>
      <w:r w:rsidR="00BA783E" w:rsidRPr="00393040">
        <w:rPr>
          <w:rFonts w:ascii="Tahoma" w:hAnsi="Tahoma" w:cs="Tahoma"/>
        </w:rPr>
        <w:t xml:space="preserve"> </w:t>
      </w:r>
    </w:p>
    <w:p w14:paraId="0FA03E49" w14:textId="77777777" w:rsidR="00BA783E" w:rsidRPr="00393040" w:rsidRDefault="0056299C" w:rsidP="0056299C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>в</w:t>
      </w:r>
      <w:r w:rsidR="00BA783E" w:rsidRPr="00393040">
        <w:rPr>
          <w:rFonts w:ascii="Tahoma" w:hAnsi="Tahoma" w:cs="Tahoma"/>
        </w:rPr>
        <w:t xml:space="preserve"> отношении таких объектов до 01.01.2013 года бы осуществлен технический учет. </w:t>
      </w:r>
    </w:p>
    <w:p w14:paraId="118242CD" w14:textId="77777777" w:rsidR="00BA783E" w:rsidRPr="00393040" w:rsidRDefault="00BA783E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>Внести сведения можно на основании «</w:t>
      </w:r>
      <w:r w:rsidRPr="00393040">
        <w:rPr>
          <w:rFonts w:ascii="Tahoma" w:hAnsi="Tahoma" w:cs="Tahoma"/>
          <w:i/>
        </w:rPr>
        <w:t>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(регистрационных книг, реестров, копий правоустанавливающих документов и тому подобных документов)</w:t>
      </w:r>
      <w:r w:rsidRPr="00393040">
        <w:rPr>
          <w:rFonts w:ascii="Tahoma" w:hAnsi="Tahoma" w:cs="Tahoma"/>
        </w:rPr>
        <w:t xml:space="preserve">». </w:t>
      </w:r>
    </w:p>
    <w:p w14:paraId="4D496280" w14:textId="77777777" w:rsidR="00393040" w:rsidRPr="00393040" w:rsidRDefault="00393040" w:rsidP="0056299C">
      <w:pPr>
        <w:ind w:firstLine="709"/>
        <w:jc w:val="both"/>
        <w:rPr>
          <w:rFonts w:ascii="Tahoma" w:hAnsi="Tahoma" w:cs="Tahoma"/>
        </w:rPr>
      </w:pPr>
      <w:r w:rsidRPr="00393040">
        <w:rPr>
          <w:rFonts w:ascii="Tahoma" w:hAnsi="Tahoma" w:cs="Tahoma"/>
        </w:rPr>
        <w:t xml:space="preserve">Если у Вас возникнут вопросы по оформлению недвижимости – задавайте их на нашем сайте </w:t>
      </w:r>
      <w:hyperlink r:id="rId10" w:history="1">
        <w:r w:rsidRPr="00393040">
          <w:rPr>
            <w:rStyle w:val="a3"/>
            <w:rFonts w:ascii="Tahoma" w:hAnsi="Tahoma" w:cs="Tahoma"/>
            <w:color w:val="auto"/>
            <w:u w:val="none"/>
            <w:lang w:val="en-US"/>
          </w:rPr>
          <w:t>rkc</w:t>
        </w:r>
        <w:r w:rsidRPr="00393040">
          <w:rPr>
            <w:rStyle w:val="a3"/>
            <w:rFonts w:ascii="Tahoma" w:hAnsi="Tahoma" w:cs="Tahoma"/>
            <w:color w:val="auto"/>
            <w:u w:val="none"/>
          </w:rPr>
          <w:t>56.</w:t>
        </w:r>
        <w:r w:rsidRPr="00393040">
          <w:rPr>
            <w:rStyle w:val="a3"/>
            <w:rFonts w:ascii="Tahoma" w:hAnsi="Tahoma" w:cs="Tahoma"/>
            <w:color w:val="auto"/>
            <w:u w:val="none"/>
            <w:lang w:val="en-US"/>
          </w:rPr>
          <w:t>ru</w:t>
        </w:r>
      </w:hyperlink>
      <w:r w:rsidRPr="00393040">
        <w:rPr>
          <w:rFonts w:ascii="Tahoma" w:hAnsi="Tahoma" w:cs="Tahoma"/>
        </w:rPr>
        <w:t>.</w:t>
      </w:r>
    </w:p>
    <w:p w14:paraId="1354B2E7" w14:textId="77777777" w:rsidR="0056299C" w:rsidRDefault="00AE6154" w:rsidP="00393040">
      <w:pPr>
        <w:jc w:val="both"/>
        <w:rPr>
          <w:rFonts w:ascii="Tahoma" w:hAnsi="Tahoma" w:cs="Tahoma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335FF8B3" w14:textId="77777777" w:rsidR="0056299C" w:rsidRPr="00EF3280" w:rsidRDefault="0056299C" w:rsidP="0056299C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https://rkc56.ru</w:t>
      </w:r>
    </w:p>
    <w:p w14:paraId="03D4A806" w14:textId="77777777" w:rsidR="0056299C" w:rsidRPr="00EF3280" w:rsidRDefault="0056299C" w:rsidP="0056299C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Горбачёва Л.Р.</w:t>
      </w:r>
    </w:p>
    <w:p w14:paraId="103E9C1D" w14:textId="77777777" w:rsidR="0056299C" w:rsidRPr="00EF3280" w:rsidRDefault="0056299C" w:rsidP="0056299C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4CF7C546" w14:textId="77777777" w:rsidR="0056299C" w:rsidRPr="00EF3280" w:rsidRDefault="0056299C" w:rsidP="0056299C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3F1A74E1" w14:textId="4B75704F" w:rsidR="00AE6154" w:rsidRPr="002711FC" w:rsidRDefault="0056299C" w:rsidP="002711FC">
      <w:pPr>
        <w:spacing w:after="0" w:line="240" w:lineRule="auto"/>
        <w:jc w:val="both"/>
        <w:rPr>
          <w:rFonts w:ascii="Tahoma" w:hAnsi="Tahoma" w:cs="Tahoma"/>
        </w:rPr>
      </w:pPr>
      <w:r w:rsidRPr="00EF3280">
        <w:rPr>
          <w:rFonts w:ascii="Tahoma" w:hAnsi="Tahoma" w:cs="Tahoma"/>
          <w:i/>
          <w:sz w:val="18"/>
          <w:szCs w:val="18"/>
        </w:rPr>
        <w:t>г. Оренбург</w:t>
      </w:r>
      <w:bookmarkStart w:id="0" w:name="_GoBack"/>
      <w:bookmarkEnd w:id="0"/>
    </w:p>
    <w:p w14:paraId="75029F8C" w14:textId="77777777" w:rsidR="00DB146A" w:rsidRPr="0078006B" w:rsidRDefault="00DB146A" w:rsidP="00DB146A">
      <w:pPr>
        <w:jc w:val="both"/>
        <w:rPr>
          <w:rFonts w:ascii="Tahoma" w:hAnsi="Tahoma" w:cs="Tahoma"/>
          <w:sz w:val="24"/>
          <w:szCs w:val="24"/>
        </w:rPr>
      </w:pPr>
    </w:p>
    <w:sectPr w:rsidR="00DB146A" w:rsidRPr="0078006B" w:rsidSect="0039304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51AE3"/>
    <w:multiLevelType w:val="hybridMultilevel"/>
    <w:tmpl w:val="36467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A6"/>
    <w:rsid w:val="000A5177"/>
    <w:rsid w:val="000F6728"/>
    <w:rsid w:val="002711FC"/>
    <w:rsid w:val="002C121C"/>
    <w:rsid w:val="00393040"/>
    <w:rsid w:val="00423AA6"/>
    <w:rsid w:val="00464D51"/>
    <w:rsid w:val="0056299C"/>
    <w:rsid w:val="00567374"/>
    <w:rsid w:val="005761C8"/>
    <w:rsid w:val="0078006B"/>
    <w:rsid w:val="00883560"/>
    <w:rsid w:val="00AE6154"/>
    <w:rsid w:val="00BA783E"/>
    <w:rsid w:val="00C25A4D"/>
    <w:rsid w:val="00DB146A"/>
    <w:rsid w:val="00ED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7670"/>
  <w15:chartTrackingRefBased/>
  <w15:docId w15:val="{9150C906-2372-49E6-B057-A0BABDBEB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356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6299C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6737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6737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6737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6737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6737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673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673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6019" TargetMode="External"/><Relationship Id="rId3" Type="http://schemas.openxmlformats.org/officeDocument/2006/relationships/styles" Target="styles.xml"/><Relationship Id="rId7" Type="http://schemas.openxmlformats.org/officeDocument/2006/relationships/hyperlink" Target="https://rkc56.ru/documents/687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C:\Users\lrz\Desktop\rkc5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kc56.ru/documents/45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2B19F-AC6A-42A5-B539-8B8E2E019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2</cp:revision>
  <dcterms:created xsi:type="dcterms:W3CDTF">2024-11-25T07:34:00Z</dcterms:created>
  <dcterms:modified xsi:type="dcterms:W3CDTF">2024-11-25T07:34:00Z</dcterms:modified>
</cp:coreProperties>
</file>