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231" w:rsidRDefault="002E4231" w:rsidP="00A01AE0">
      <w:pPr>
        <w:shd w:val="clear" w:color="auto" w:fill="FFFFFF"/>
        <w:spacing w:after="0" w:line="240" w:lineRule="auto"/>
        <w:jc w:val="both"/>
        <w:textAlignment w:val="baseline"/>
        <w:rPr>
          <w:rFonts w:ascii="Tahoma" w:eastAsia="Times New Roman" w:hAnsi="Tahoma" w:cs="Tahoma"/>
          <w:b/>
          <w:bCs/>
          <w:color w:val="111111"/>
          <w:lang w:eastAsia="ru-RU"/>
        </w:rPr>
      </w:pPr>
      <w:bookmarkStart w:id="0" w:name="OLE_LINK2"/>
      <w:r w:rsidRPr="00B625A1">
        <w:rPr>
          <w:rFonts w:ascii="Tahoma" w:hAnsi="Tahoma" w:cs="Tahoma"/>
          <w:b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BF363F9" wp14:editId="034F0D38">
            <wp:simplePos x="0" y="0"/>
            <wp:positionH relativeFrom="margin">
              <wp:posOffset>1343025</wp:posOffset>
            </wp:positionH>
            <wp:positionV relativeFrom="paragraph">
              <wp:posOffset>0</wp:posOffset>
            </wp:positionV>
            <wp:extent cx="2857500" cy="1362075"/>
            <wp:effectExtent l="0" t="0" r="0" b="9525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B7353" w:rsidRPr="002E4231" w:rsidRDefault="005944C3" w:rsidP="002E4231">
      <w:pPr>
        <w:shd w:val="clear" w:color="auto" w:fill="FFFFFF"/>
        <w:spacing w:after="0" w:line="240" w:lineRule="auto"/>
        <w:jc w:val="center"/>
        <w:textAlignment w:val="baseline"/>
        <w:rPr>
          <w:rFonts w:ascii="Tahoma" w:eastAsia="Times New Roman" w:hAnsi="Tahoma" w:cs="Tahoma"/>
          <w:b/>
          <w:bCs/>
          <w:color w:val="111111"/>
          <w:lang w:eastAsia="ru-RU"/>
        </w:rPr>
      </w:pPr>
      <w:bookmarkStart w:id="1" w:name="OLE_LINK1"/>
      <w:bookmarkStart w:id="2" w:name="OLE_LINK3"/>
      <w:bookmarkStart w:id="3" w:name="_GoBack"/>
      <w:r w:rsidRPr="002E4231">
        <w:rPr>
          <w:rFonts w:ascii="Tahoma" w:eastAsia="Times New Roman" w:hAnsi="Tahoma" w:cs="Tahoma"/>
          <w:b/>
          <w:bCs/>
          <w:color w:val="111111"/>
          <w:lang w:eastAsia="ru-RU"/>
        </w:rPr>
        <w:t>Внесите ранее учтенные объекты недвижимости до 1 марта 2025 года</w:t>
      </w:r>
    </w:p>
    <w:bookmarkEnd w:id="1"/>
    <w:bookmarkEnd w:id="2"/>
    <w:bookmarkEnd w:id="3"/>
    <w:p w:rsidR="005944C3" w:rsidRPr="002E4231" w:rsidRDefault="005944C3" w:rsidP="00A01AE0">
      <w:pPr>
        <w:shd w:val="clear" w:color="auto" w:fill="FFFFFF"/>
        <w:spacing w:after="0" w:line="240" w:lineRule="auto"/>
        <w:jc w:val="both"/>
        <w:textAlignment w:val="baseline"/>
        <w:rPr>
          <w:rFonts w:ascii="Tahoma" w:eastAsia="Times New Roman" w:hAnsi="Tahoma" w:cs="Tahoma"/>
          <w:bCs/>
          <w:color w:val="111111"/>
          <w:lang w:eastAsia="ru-RU"/>
        </w:rPr>
      </w:pPr>
    </w:p>
    <w:p w:rsidR="005944C3" w:rsidRPr="002E4231" w:rsidRDefault="005944C3" w:rsidP="00A01AE0">
      <w:pPr>
        <w:shd w:val="clear" w:color="auto" w:fill="FFFFFF"/>
        <w:spacing w:after="0" w:line="240" w:lineRule="auto"/>
        <w:jc w:val="both"/>
        <w:textAlignment w:val="baseline"/>
        <w:rPr>
          <w:rFonts w:ascii="Tahoma" w:eastAsia="Times New Roman" w:hAnsi="Tahoma" w:cs="Tahoma"/>
          <w:bCs/>
          <w:color w:val="111111"/>
          <w:lang w:eastAsia="ru-RU"/>
        </w:rPr>
      </w:pPr>
    </w:p>
    <w:p w:rsidR="005944C3" w:rsidRPr="002E4231" w:rsidRDefault="005C4D25" w:rsidP="002E423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>
        <w:rPr>
          <w:rFonts w:ascii="Tahoma" w:eastAsia="Times New Roman" w:hAnsi="Tahoma" w:cs="Tahoma"/>
          <w:bCs/>
          <w:lang w:eastAsia="ru-RU"/>
        </w:rPr>
        <w:t>Данная информация больше</w:t>
      </w:r>
      <w:r w:rsidR="005944C3" w:rsidRPr="002E4231">
        <w:rPr>
          <w:rFonts w:ascii="Tahoma" w:eastAsia="Times New Roman" w:hAnsi="Tahoma" w:cs="Tahoma"/>
          <w:bCs/>
          <w:lang w:eastAsia="ru-RU"/>
        </w:rPr>
        <w:t xml:space="preserve"> совет, рекомендация, которая поможет сохранить ваши сбережения. </w:t>
      </w:r>
    </w:p>
    <w:p w:rsidR="005944C3" w:rsidRPr="002E4231" w:rsidRDefault="005944C3" w:rsidP="002E423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</w:p>
    <w:p w:rsidR="005944C3" w:rsidRPr="005C4D25" w:rsidRDefault="005944C3" w:rsidP="002E423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ahoma" w:eastAsia="Times New Roman" w:hAnsi="Tahoma" w:cs="Tahoma"/>
          <w:b/>
          <w:bCs/>
          <w:lang w:eastAsia="ru-RU"/>
        </w:rPr>
      </w:pPr>
      <w:r w:rsidRPr="002E4231">
        <w:rPr>
          <w:rFonts w:ascii="Tahoma" w:eastAsia="Times New Roman" w:hAnsi="Tahoma" w:cs="Tahoma"/>
          <w:bCs/>
          <w:lang w:eastAsia="ru-RU"/>
        </w:rPr>
        <w:t>Если вы имеете в собственности ранее учтенные объекты недвижимости, например, земельные участки, которые не зарег</w:t>
      </w:r>
      <w:r w:rsidR="005C4D25">
        <w:rPr>
          <w:rFonts w:ascii="Tahoma" w:eastAsia="Times New Roman" w:hAnsi="Tahoma" w:cs="Tahoma"/>
          <w:bCs/>
          <w:lang w:eastAsia="ru-RU"/>
        </w:rPr>
        <w:t>истрированы, не внесены в Единый государственный реестр</w:t>
      </w:r>
      <w:r w:rsidRPr="002E4231">
        <w:rPr>
          <w:rFonts w:ascii="Tahoma" w:eastAsia="Times New Roman" w:hAnsi="Tahoma" w:cs="Tahoma"/>
          <w:bCs/>
          <w:lang w:eastAsia="ru-RU"/>
        </w:rPr>
        <w:t xml:space="preserve"> недвижимости - мы рекомендуем внести сведения о такой недвижимости в </w:t>
      </w:r>
      <w:r w:rsidRPr="005C4D25">
        <w:rPr>
          <w:rFonts w:ascii="Tahoma" w:eastAsia="Times New Roman" w:hAnsi="Tahoma" w:cs="Tahoma"/>
          <w:bCs/>
          <w:lang w:eastAsia="ru-RU"/>
        </w:rPr>
        <w:t>ЕГРН</w:t>
      </w:r>
      <w:r w:rsidRPr="005C4D25">
        <w:rPr>
          <w:rFonts w:ascii="Tahoma" w:eastAsia="Times New Roman" w:hAnsi="Tahoma" w:cs="Tahoma"/>
          <w:b/>
          <w:bCs/>
          <w:lang w:eastAsia="ru-RU"/>
        </w:rPr>
        <w:t xml:space="preserve"> до 01.03.2025. </w:t>
      </w:r>
    </w:p>
    <w:p w:rsidR="002E4231" w:rsidRPr="002E4231" w:rsidRDefault="002E4231" w:rsidP="002E423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</w:p>
    <w:p w:rsidR="005944C3" w:rsidRPr="002E4231" w:rsidRDefault="005944C3" w:rsidP="002E423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2E4231">
        <w:rPr>
          <w:rFonts w:ascii="Tahoma" w:eastAsia="Times New Roman" w:hAnsi="Tahoma" w:cs="Tahoma"/>
          <w:bCs/>
          <w:lang w:eastAsia="ru-RU"/>
        </w:rPr>
        <w:t xml:space="preserve">Поскольку с 01.03.2025 в силу вступает </w:t>
      </w:r>
      <w:hyperlink r:id="rId5" w:history="1">
        <w:r w:rsidRPr="002E4231">
          <w:rPr>
            <w:rStyle w:val="a4"/>
            <w:rFonts w:ascii="Tahoma" w:eastAsia="Times New Roman" w:hAnsi="Tahoma" w:cs="Tahoma"/>
            <w:bCs/>
            <w:color w:val="auto"/>
            <w:u w:val="none"/>
            <w:lang w:eastAsia="ru-RU"/>
          </w:rPr>
          <w:t>Федеральный закон от 26.12.2024 № 487-ФЗ</w:t>
        </w:r>
      </w:hyperlink>
      <w:r w:rsidRPr="002E4231">
        <w:rPr>
          <w:rFonts w:ascii="Tahoma" w:eastAsia="Times New Roman" w:hAnsi="Tahoma" w:cs="Tahoma"/>
          <w:bCs/>
          <w:lang w:eastAsia="ru-RU"/>
        </w:rPr>
        <w:t xml:space="preserve">, который усложняет такую процедуру. </w:t>
      </w:r>
    </w:p>
    <w:p w:rsidR="005944C3" w:rsidRPr="002E4231" w:rsidRDefault="005944C3" w:rsidP="002E423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</w:p>
    <w:p w:rsidR="002E4231" w:rsidRPr="002E4231" w:rsidRDefault="002E4231" w:rsidP="002E423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2E4231">
        <w:rPr>
          <w:rFonts w:ascii="Tahoma" w:eastAsia="Times New Roman" w:hAnsi="Tahoma" w:cs="Tahoma"/>
          <w:bCs/>
          <w:lang w:eastAsia="ru-RU"/>
        </w:rPr>
        <w:t xml:space="preserve">О том какие объекты относятся к ранее учтенным читайте в нашей статье: </w:t>
      </w:r>
      <w:hyperlink r:id="rId6" w:history="1">
        <w:r w:rsidRPr="002E4231">
          <w:rPr>
            <w:rStyle w:val="a4"/>
            <w:rFonts w:ascii="Tahoma" w:eastAsia="Times New Roman" w:hAnsi="Tahoma" w:cs="Tahoma"/>
            <w:bCs/>
            <w:color w:val="auto"/>
            <w:u w:val="none"/>
            <w:lang w:eastAsia="ru-RU"/>
          </w:rPr>
          <w:t>«Как определить, что Ваша недвижимость относится к ранее учтенным объектам недвижимости?»</w:t>
        </w:r>
      </w:hyperlink>
      <w:r w:rsidRPr="002E4231">
        <w:rPr>
          <w:rFonts w:ascii="Tahoma" w:eastAsia="Times New Roman" w:hAnsi="Tahoma" w:cs="Tahoma"/>
          <w:bCs/>
          <w:lang w:eastAsia="ru-RU"/>
        </w:rPr>
        <w:t xml:space="preserve"> (</w:t>
      </w:r>
      <w:hyperlink r:id="rId7" w:history="1">
        <w:r w:rsidRPr="002E4231">
          <w:rPr>
            <w:rStyle w:val="a4"/>
            <w:rFonts w:ascii="Tahoma" w:eastAsia="Times New Roman" w:hAnsi="Tahoma" w:cs="Tahoma"/>
            <w:bCs/>
            <w:color w:val="auto"/>
            <w:u w:val="none"/>
            <w:lang w:eastAsia="ru-RU"/>
          </w:rPr>
          <w:t>https://rkc56.ru/news/4791</w:t>
        </w:r>
      </w:hyperlink>
      <w:r w:rsidRPr="002E4231">
        <w:rPr>
          <w:rFonts w:ascii="Tahoma" w:eastAsia="Times New Roman" w:hAnsi="Tahoma" w:cs="Tahoma"/>
          <w:bCs/>
          <w:lang w:eastAsia="ru-RU"/>
        </w:rPr>
        <w:t xml:space="preserve"> ). </w:t>
      </w:r>
    </w:p>
    <w:p w:rsidR="002E4231" w:rsidRPr="002E4231" w:rsidRDefault="002E4231" w:rsidP="002E423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</w:p>
    <w:p w:rsidR="005944C3" w:rsidRPr="002E4231" w:rsidRDefault="005C4D25" w:rsidP="002E423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>
        <w:rPr>
          <w:rFonts w:ascii="Tahoma" w:eastAsia="Times New Roman" w:hAnsi="Tahoma" w:cs="Tahoma"/>
          <w:bCs/>
          <w:lang w:eastAsia="ru-RU"/>
        </w:rPr>
        <w:t>Итак, е</w:t>
      </w:r>
      <w:r w:rsidR="005944C3" w:rsidRPr="002E4231">
        <w:rPr>
          <w:rFonts w:ascii="Tahoma" w:eastAsia="Times New Roman" w:hAnsi="Tahoma" w:cs="Tahoma"/>
          <w:bCs/>
          <w:lang w:eastAsia="ru-RU"/>
        </w:rPr>
        <w:t>сли сейчас для внесения данных в ЕГРН достаточно документа, подтверждающего права на объект</w:t>
      </w:r>
      <w:r>
        <w:rPr>
          <w:rFonts w:ascii="Tahoma" w:eastAsia="Times New Roman" w:hAnsi="Tahoma" w:cs="Tahoma"/>
          <w:bCs/>
          <w:lang w:eastAsia="ru-RU"/>
        </w:rPr>
        <w:t xml:space="preserve"> (старое свидетельство, государственный акт, выписка из </w:t>
      </w:r>
      <w:proofErr w:type="spellStart"/>
      <w:r>
        <w:rPr>
          <w:rFonts w:ascii="Tahoma" w:eastAsia="Times New Roman" w:hAnsi="Tahoma" w:cs="Tahoma"/>
          <w:bCs/>
          <w:lang w:eastAsia="ru-RU"/>
        </w:rPr>
        <w:t>похозяйственной</w:t>
      </w:r>
      <w:proofErr w:type="spellEnd"/>
      <w:r>
        <w:rPr>
          <w:rFonts w:ascii="Tahoma" w:eastAsia="Times New Roman" w:hAnsi="Tahoma" w:cs="Tahoma"/>
          <w:bCs/>
          <w:lang w:eastAsia="ru-RU"/>
        </w:rPr>
        <w:t xml:space="preserve"> книги и так далее)</w:t>
      </w:r>
      <w:r w:rsidR="005944C3" w:rsidRPr="002E4231">
        <w:rPr>
          <w:rFonts w:ascii="Tahoma" w:eastAsia="Times New Roman" w:hAnsi="Tahoma" w:cs="Tahoma"/>
          <w:bCs/>
          <w:lang w:eastAsia="ru-RU"/>
        </w:rPr>
        <w:t>, то с вступлением в силу нового закона необходимо будет предоставлять</w:t>
      </w:r>
      <w:r>
        <w:rPr>
          <w:rFonts w:ascii="Tahoma" w:eastAsia="Times New Roman" w:hAnsi="Tahoma" w:cs="Tahoma"/>
          <w:bCs/>
          <w:lang w:eastAsia="ru-RU"/>
        </w:rPr>
        <w:t xml:space="preserve"> еще и</w:t>
      </w:r>
      <w:r w:rsidR="005944C3" w:rsidRPr="002E4231">
        <w:rPr>
          <w:rFonts w:ascii="Tahoma" w:eastAsia="Times New Roman" w:hAnsi="Tahoma" w:cs="Tahoma"/>
          <w:bCs/>
          <w:lang w:eastAsia="ru-RU"/>
        </w:rPr>
        <w:t xml:space="preserve"> межевой или технический планы. Как всем известно их готовят кадастровые инженеры за определенную плату.  </w:t>
      </w:r>
    </w:p>
    <w:p w:rsidR="002E4231" w:rsidRPr="002E4231" w:rsidRDefault="002E4231" w:rsidP="002E423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</w:p>
    <w:p w:rsidR="005944C3" w:rsidRPr="002E4231" w:rsidRDefault="002E4231" w:rsidP="002E423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2E4231">
        <w:rPr>
          <w:rFonts w:ascii="Tahoma" w:eastAsia="Times New Roman" w:hAnsi="Tahoma" w:cs="Tahoma"/>
          <w:bCs/>
          <w:lang w:eastAsia="ru-RU"/>
        </w:rPr>
        <w:t xml:space="preserve">Законом установлено: </w:t>
      </w:r>
      <w:r w:rsidR="005944C3" w:rsidRPr="002E4231">
        <w:rPr>
          <w:rFonts w:ascii="Tahoma" w:eastAsia="Times New Roman" w:hAnsi="Tahoma" w:cs="Tahoma"/>
          <w:bCs/>
          <w:lang w:eastAsia="ru-RU"/>
        </w:rPr>
        <w:t>"</w:t>
      </w:r>
      <w:r w:rsidR="005944C3" w:rsidRPr="002E4231">
        <w:rPr>
          <w:rFonts w:ascii="Tahoma" w:eastAsia="Times New Roman" w:hAnsi="Tahoma" w:cs="Tahoma"/>
          <w:bCs/>
          <w:i/>
          <w:lang w:eastAsia="ru-RU"/>
        </w:rPr>
        <w:t xml:space="preserve">Внесение в ЕГРН сведений о ранее учтенных здании, сооружении, объекте незавершенного строительства, помещении, </w:t>
      </w:r>
      <w:proofErr w:type="spellStart"/>
      <w:r w:rsidR="005944C3" w:rsidRPr="002E4231">
        <w:rPr>
          <w:rFonts w:ascii="Tahoma" w:eastAsia="Times New Roman" w:hAnsi="Tahoma" w:cs="Tahoma"/>
          <w:bCs/>
          <w:i/>
          <w:lang w:eastAsia="ru-RU"/>
        </w:rPr>
        <w:t>машино</w:t>
      </w:r>
      <w:proofErr w:type="spellEnd"/>
      <w:r w:rsidR="005944C3" w:rsidRPr="002E4231">
        <w:rPr>
          <w:rFonts w:ascii="Tahoma" w:eastAsia="Times New Roman" w:hAnsi="Tahoma" w:cs="Tahoma"/>
          <w:bCs/>
          <w:i/>
          <w:lang w:eastAsia="ru-RU"/>
        </w:rPr>
        <w:t>-месте в соответствии с заявлением о внесении сведений о ранее учтенном объекте недвижимости осуществляется на основании правоустанавливающего документа на такой объект недвижимости, а также технического плана.</w:t>
      </w:r>
    </w:p>
    <w:p w:rsidR="005944C3" w:rsidRPr="002E4231" w:rsidRDefault="005944C3" w:rsidP="002E423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ahoma" w:eastAsia="Times New Roman" w:hAnsi="Tahoma" w:cs="Tahoma"/>
          <w:bCs/>
          <w:i/>
          <w:lang w:eastAsia="ru-RU"/>
        </w:rPr>
      </w:pPr>
    </w:p>
    <w:p w:rsidR="005944C3" w:rsidRPr="0051471D" w:rsidRDefault="005944C3" w:rsidP="0051471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2E4231">
        <w:rPr>
          <w:rFonts w:ascii="Tahoma" w:eastAsia="Times New Roman" w:hAnsi="Tahoma" w:cs="Tahoma"/>
          <w:bCs/>
          <w:lang w:eastAsia="ru-RU"/>
        </w:rPr>
        <w:t>Часть 8 статьи 69 Федерального закона от 13</w:t>
      </w:r>
      <w:r w:rsidR="002E4231" w:rsidRPr="002E4231">
        <w:rPr>
          <w:rFonts w:ascii="Tahoma" w:eastAsia="Times New Roman" w:hAnsi="Tahoma" w:cs="Tahoma"/>
          <w:bCs/>
          <w:lang w:eastAsia="ru-RU"/>
        </w:rPr>
        <w:t>.07.2015 года № 218-ФЗ дополняется</w:t>
      </w:r>
      <w:r w:rsidRPr="002E4231">
        <w:rPr>
          <w:rFonts w:ascii="Tahoma" w:eastAsia="Times New Roman" w:hAnsi="Tahoma" w:cs="Tahoma"/>
          <w:bCs/>
          <w:lang w:eastAsia="ru-RU"/>
        </w:rPr>
        <w:t xml:space="preserve"> пункта</w:t>
      </w:r>
      <w:r w:rsidR="0051471D">
        <w:rPr>
          <w:rFonts w:ascii="Tahoma" w:eastAsia="Times New Roman" w:hAnsi="Tahoma" w:cs="Tahoma"/>
          <w:bCs/>
          <w:lang w:eastAsia="ru-RU"/>
        </w:rPr>
        <w:t>ми 8 и 9 следующего содержания:</w:t>
      </w:r>
    </w:p>
    <w:p w:rsidR="005944C3" w:rsidRPr="002E4231" w:rsidRDefault="005944C3" w:rsidP="002E423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ahoma" w:eastAsia="Times New Roman" w:hAnsi="Tahoma" w:cs="Tahoma"/>
          <w:bCs/>
          <w:i/>
          <w:lang w:eastAsia="ru-RU"/>
        </w:rPr>
      </w:pPr>
      <w:r w:rsidRPr="002E4231">
        <w:rPr>
          <w:rFonts w:ascii="Tahoma" w:eastAsia="Times New Roman" w:hAnsi="Tahoma" w:cs="Tahoma"/>
          <w:bCs/>
          <w:i/>
          <w:lang w:eastAsia="ru-RU"/>
        </w:rPr>
        <w:t>"8) вместе с заявлением о внесении сведений о ранее учтенном объекте недвижимости, представленном в отношении земельного участка не предст</w:t>
      </w:r>
      <w:r w:rsidR="002E4231">
        <w:rPr>
          <w:rFonts w:ascii="Tahoma" w:eastAsia="Times New Roman" w:hAnsi="Tahoma" w:cs="Tahoma"/>
          <w:bCs/>
          <w:i/>
          <w:lang w:eastAsia="ru-RU"/>
        </w:rPr>
        <w:t>авлен межевой план;</w:t>
      </w:r>
    </w:p>
    <w:p w:rsidR="005944C3" w:rsidRPr="002E4231" w:rsidRDefault="005944C3" w:rsidP="002E423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2E4231">
        <w:rPr>
          <w:rFonts w:ascii="Tahoma" w:eastAsia="Times New Roman" w:hAnsi="Tahoma" w:cs="Tahoma"/>
          <w:bCs/>
          <w:i/>
          <w:lang w:eastAsia="ru-RU"/>
        </w:rPr>
        <w:t xml:space="preserve">9) вместе с заявлением о внесении сведений о ранее учтенном объекте недвижимости, представленном в отношении здания, сооружения, объекта незавершенного строительства, помещения, </w:t>
      </w:r>
      <w:proofErr w:type="spellStart"/>
      <w:r w:rsidRPr="002E4231">
        <w:rPr>
          <w:rFonts w:ascii="Tahoma" w:eastAsia="Times New Roman" w:hAnsi="Tahoma" w:cs="Tahoma"/>
          <w:bCs/>
          <w:i/>
          <w:lang w:eastAsia="ru-RU"/>
        </w:rPr>
        <w:t>машино</w:t>
      </w:r>
      <w:proofErr w:type="spellEnd"/>
      <w:r w:rsidRPr="002E4231">
        <w:rPr>
          <w:rFonts w:ascii="Tahoma" w:eastAsia="Times New Roman" w:hAnsi="Tahoma" w:cs="Tahoma"/>
          <w:bCs/>
          <w:i/>
          <w:lang w:eastAsia="ru-RU"/>
        </w:rPr>
        <w:t>-места не представлен технический план</w:t>
      </w:r>
      <w:r w:rsidRPr="002E4231">
        <w:rPr>
          <w:rFonts w:ascii="Tahoma" w:eastAsia="Times New Roman" w:hAnsi="Tahoma" w:cs="Tahoma"/>
          <w:bCs/>
          <w:lang w:eastAsia="ru-RU"/>
        </w:rPr>
        <w:t>».</w:t>
      </w:r>
    </w:p>
    <w:p w:rsidR="005944C3" w:rsidRPr="002E4231" w:rsidRDefault="005944C3" w:rsidP="002E423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</w:p>
    <w:p w:rsidR="002B7353" w:rsidRPr="002E4231" w:rsidRDefault="005944C3" w:rsidP="002E423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2E4231">
        <w:rPr>
          <w:rFonts w:ascii="Tahoma" w:eastAsia="Times New Roman" w:hAnsi="Tahoma" w:cs="Tahoma"/>
          <w:bCs/>
          <w:lang w:eastAsia="ru-RU"/>
        </w:rPr>
        <w:t>Исключением являются заявления уполномоченного органа, представленного в результате выполнения мероприятий по обеспечению внесения ЕГРН сведений о выявленных правообладателях ранее учтенных объектов недвижимости в соответствии со статьей 69.1 № 218-ФЗ, а также внесение таких сведений в рамках комплексных кадастровых работ.</w:t>
      </w:r>
      <w:bookmarkEnd w:id="0"/>
    </w:p>
    <w:p w:rsidR="002E4231" w:rsidRPr="002E4231" w:rsidRDefault="002E4231" w:rsidP="002E423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</w:p>
    <w:p w:rsidR="002E4231" w:rsidRDefault="002E4231" w:rsidP="002E423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2E4231">
        <w:rPr>
          <w:rFonts w:ascii="Tahoma" w:eastAsia="Times New Roman" w:hAnsi="Tahoma" w:cs="Tahoma"/>
          <w:bCs/>
          <w:lang w:eastAsia="ru-RU"/>
        </w:rPr>
        <w:t xml:space="preserve">Надеемся информация будет полезной для вас. А если возникнут вопросы – задавайте их на нашем сайте </w:t>
      </w:r>
      <w:proofErr w:type="spellStart"/>
      <w:r w:rsidRPr="002E4231">
        <w:rPr>
          <w:rFonts w:ascii="Tahoma" w:eastAsia="Times New Roman" w:hAnsi="Tahoma" w:cs="Tahoma"/>
          <w:bCs/>
          <w:lang w:val="en-US" w:eastAsia="ru-RU"/>
        </w:rPr>
        <w:t>rkc</w:t>
      </w:r>
      <w:proofErr w:type="spellEnd"/>
      <w:r w:rsidRPr="002E4231">
        <w:rPr>
          <w:rFonts w:ascii="Tahoma" w:eastAsia="Times New Roman" w:hAnsi="Tahoma" w:cs="Tahoma"/>
          <w:bCs/>
          <w:lang w:eastAsia="ru-RU"/>
        </w:rPr>
        <w:t>56.</w:t>
      </w:r>
      <w:proofErr w:type="spellStart"/>
      <w:r w:rsidRPr="002E4231">
        <w:rPr>
          <w:rFonts w:ascii="Tahoma" w:eastAsia="Times New Roman" w:hAnsi="Tahoma" w:cs="Tahoma"/>
          <w:bCs/>
          <w:lang w:val="en-US" w:eastAsia="ru-RU"/>
        </w:rPr>
        <w:t>ru</w:t>
      </w:r>
      <w:proofErr w:type="spellEnd"/>
      <w:r w:rsidRPr="002E4231">
        <w:rPr>
          <w:rFonts w:ascii="Tahoma" w:eastAsia="Times New Roman" w:hAnsi="Tahoma" w:cs="Tahoma"/>
          <w:bCs/>
          <w:lang w:eastAsia="ru-RU"/>
        </w:rPr>
        <w:t>.</w:t>
      </w:r>
    </w:p>
    <w:p w:rsidR="002E4231" w:rsidRDefault="002E4231" w:rsidP="002E423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</w:p>
    <w:p w:rsidR="002E4231" w:rsidRPr="00B625A1" w:rsidRDefault="002E4231" w:rsidP="002E4231">
      <w:pPr>
        <w:spacing w:after="0" w:line="240" w:lineRule="auto"/>
        <w:jc w:val="both"/>
        <w:rPr>
          <w:rFonts w:ascii="Tahoma" w:hAnsi="Tahoma" w:cs="Tahoma"/>
          <w:i/>
          <w:sz w:val="18"/>
          <w:szCs w:val="18"/>
        </w:rPr>
      </w:pPr>
      <w:r w:rsidRPr="00B625A1">
        <w:rPr>
          <w:rFonts w:ascii="Tahoma" w:hAnsi="Tahoma" w:cs="Tahoma"/>
          <w:i/>
          <w:sz w:val="18"/>
          <w:szCs w:val="18"/>
        </w:rPr>
        <w:t>Горбачёва Л.Р.</w:t>
      </w:r>
    </w:p>
    <w:p w:rsidR="002E4231" w:rsidRPr="00B625A1" w:rsidRDefault="002E4231" w:rsidP="002E4231">
      <w:pPr>
        <w:spacing w:after="0" w:line="240" w:lineRule="auto"/>
        <w:jc w:val="both"/>
        <w:rPr>
          <w:rFonts w:ascii="Tahoma" w:hAnsi="Tahoma" w:cs="Tahoma"/>
          <w:i/>
          <w:sz w:val="18"/>
          <w:szCs w:val="18"/>
        </w:rPr>
      </w:pPr>
      <w:r w:rsidRPr="00B625A1">
        <w:rPr>
          <w:rFonts w:ascii="Tahoma" w:hAnsi="Tahoma" w:cs="Tahoma"/>
          <w:i/>
          <w:sz w:val="18"/>
          <w:szCs w:val="18"/>
        </w:rPr>
        <w:t>Компания "Региональный кадастровый центр"</w:t>
      </w:r>
    </w:p>
    <w:p w:rsidR="002E4231" w:rsidRPr="004E4A13" w:rsidRDefault="002E4231" w:rsidP="002E4231">
      <w:pPr>
        <w:spacing w:after="0" w:line="240" w:lineRule="auto"/>
        <w:jc w:val="both"/>
        <w:rPr>
          <w:rFonts w:ascii="Tahoma" w:hAnsi="Tahoma" w:cs="Tahoma"/>
        </w:rPr>
      </w:pPr>
      <w:r w:rsidRPr="00B625A1">
        <w:rPr>
          <w:rFonts w:ascii="Tahoma" w:hAnsi="Tahoma" w:cs="Tahoma"/>
          <w:i/>
          <w:sz w:val="18"/>
          <w:szCs w:val="18"/>
        </w:rPr>
        <w:t>г. Оренбург</w:t>
      </w:r>
    </w:p>
    <w:sectPr w:rsidR="002E4231" w:rsidRPr="004E4A13" w:rsidSect="0051471D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49B"/>
    <w:rsid w:val="00155475"/>
    <w:rsid w:val="001B0F52"/>
    <w:rsid w:val="001E5ACC"/>
    <w:rsid w:val="00217C60"/>
    <w:rsid w:val="002A6BA1"/>
    <w:rsid w:val="002B7353"/>
    <w:rsid w:val="002E4231"/>
    <w:rsid w:val="003931CF"/>
    <w:rsid w:val="0051471D"/>
    <w:rsid w:val="005944C3"/>
    <w:rsid w:val="005C4D25"/>
    <w:rsid w:val="007176AF"/>
    <w:rsid w:val="007C049B"/>
    <w:rsid w:val="008820EE"/>
    <w:rsid w:val="009223EE"/>
    <w:rsid w:val="00A01AE0"/>
    <w:rsid w:val="00A11D63"/>
    <w:rsid w:val="00AA503E"/>
    <w:rsid w:val="00B21D3F"/>
    <w:rsid w:val="00F279B7"/>
    <w:rsid w:val="00F502BB"/>
    <w:rsid w:val="00FF2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2F8FD6-643D-455A-8357-DD4D779DD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01A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01AE0"/>
    <w:rPr>
      <w:color w:val="0000FF"/>
      <w:u w:val="single"/>
    </w:rPr>
  </w:style>
  <w:style w:type="character" w:styleId="a5">
    <w:name w:val="Strong"/>
    <w:basedOn w:val="a0"/>
    <w:uiPriority w:val="22"/>
    <w:qFormat/>
    <w:rsid w:val="00A01AE0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F279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279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5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9430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0728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01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1821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02994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rkc56.ru/news/479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kc56.ru/news/4791" TargetMode="External"/><Relationship Id="rId5" Type="http://schemas.openxmlformats.org/officeDocument/2006/relationships/hyperlink" Target="https://rkc56.ru/documents/6948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Горбачёва</dc:creator>
  <cp:keywords/>
  <dc:description/>
  <cp:lastModifiedBy>Лилия Радиковна Горбачёва</cp:lastModifiedBy>
  <cp:revision>4</cp:revision>
  <cp:lastPrinted>2025-02-04T12:16:00Z</cp:lastPrinted>
  <dcterms:created xsi:type="dcterms:W3CDTF">2025-02-04T12:12:00Z</dcterms:created>
  <dcterms:modified xsi:type="dcterms:W3CDTF">2025-02-04T13:04:00Z</dcterms:modified>
</cp:coreProperties>
</file>